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86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396"/>
        <w:gridCol w:w="3485"/>
      </w:tblGrid>
      <w:tr w:rsidR="00A04992">
        <w:trPr>
          <w:trHeight w:hRule="exact" w:val="1134"/>
        </w:trPr>
        <w:tc>
          <w:tcPr>
            <w:tcW w:w="8286" w:type="dxa"/>
            <w:gridSpan w:val="3"/>
          </w:tcPr>
          <w:p w:rsidR="00A04992" w:rsidRDefault="00FE17A8">
            <w:pPr>
              <w:jc w:val="center"/>
              <w:rPr>
                <w:b/>
                <w:bCs/>
                <w:sz w:val="48"/>
                <w:szCs w:val="48"/>
              </w:rPr>
            </w:pPr>
            <w:r>
              <w:rPr>
                <w:b/>
                <w:bCs/>
                <w:sz w:val="48"/>
                <w:szCs w:val="48"/>
              </w:rPr>
              <w:t>,,</w:t>
            </w:r>
            <w:proofErr w:type="spellStart"/>
            <w:r w:rsidR="00AD4AE5">
              <w:rPr>
                <w:rFonts w:hint="eastAsia"/>
                <w:b/>
                <w:bCs/>
                <w:sz w:val="48"/>
                <w:szCs w:val="48"/>
              </w:rPr>
              <w:t>ParisTech</w:t>
            </w:r>
            <w:proofErr w:type="spellEnd"/>
            <w:r w:rsidR="00AD4AE5">
              <w:rPr>
                <w:rFonts w:hint="eastAsia"/>
                <w:b/>
                <w:bCs/>
                <w:sz w:val="48"/>
                <w:szCs w:val="48"/>
              </w:rPr>
              <w:t>申请经验</w:t>
            </w:r>
          </w:p>
        </w:tc>
      </w:tr>
      <w:tr w:rsidR="00A04992">
        <w:trPr>
          <w:trHeight w:hRule="exact" w:val="1134"/>
        </w:trPr>
        <w:tc>
          <w:tcPr>
            <w:tcW w:w="2405" w:type="dxa"/>
            <w:shd w:val="clear" w:color="auto" w:fill="F2F2F2"/>
          </w:tcPr>
          <w:p w:rsidR="00A04992" w:rsidRDefault="00AD4AE5">
            <w:pPr>
              <w:jc w:val="center"/>
              <w:rPr>
                <w:rFonts w:ascii="宋体" w:hAnsi="宋体"/>
                <w:b/>
                <w:bCs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sz w:val="32"/>
                <w:szCs w:val="32"/>
              </w:rPr>
              <w:t>时间</w:t>
            </w:r>
          </w:p>
        </w:tc>
        <w:tc>
          <w:tcPr>
            <w:tcW w:w="2396" w:type="dxa"/>
            <w:shd w:val="clear" w:color="auto" w:fill="F2F2F2"/>
          </w:tcPr>
          <w:p w:rsidR="00A04992" w:rsidRDefault="00AD4AE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流程</w:t>
            </w:r>
          </w:p>
        </w:tc>
        <w:tc>
          <w:tcPr>
            <w:tcW w:w="3485" w:type="dxa"/>
            <w:shd w:val="clear" w:color="auto" w:fill="F2F2F2"/>
          </w:tcPr>
          <w:p w:rsidR="00A04992" w:rsidRDefault="00AD4AE5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补充</w:t>
            </w:r>
          </w:p>
        </w:tc>
      </w:tr>
      <w:tr w:rsidR="00A04992">
        <w:trPr>
          <w:trHeight w:hRule="exact" w:val="1595"/>
        </w:trPr>
        <w:tc>
          <w:tcPr>
            <w:tcW w:w="2405" w:type="dxa"/>
          </w:tcPr>
          <w:p w:rsidR="00A04992" w:rsidRDefault="00AD4AE5" w:rsidP="00A02B5B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  <w:r>
              <w:rPr>
                <w:rFonts w:hint="eastAsia"/>
                <w:bCs/>
                <w:szCs w:val="21"/>
              </w:rPr>
              <w:t>月</w:t>
            </w:r>
            <w:r w:rsidR="00A02B5B">
              <w:rPr>
                <w:rFonts w:hint="eastAsia"/>
                <w:bCs/>
                <w:szCs w:val="21"/>
              </w:rPr>
              <w:t xml:space="preserve"> </w:t>
            </w:r>
          </w:p>
        </w:tc>
        <w:tc>
          <w:tcPr>
            <w:tcW w:w="2396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南农国教院网站登出</w:t>
            </w:r>
            <w:r>
              <w:rPr>
                <w:szCs w:val="21"/>
              </w:rPr>
              <w:t>项目通知</w:t>
            </w:r>
          </w:p>
        </w:tc>
        <w:tc>
          <w:tcPr>
            <w:tcW w:w="3485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有心申请的同学可以看往年的通知，每年差不多，有些材料可以早早就准备起来，比如动机信可以先写好然后多留些时间修改，以求完善</w:t>
            </w:r>
          </w:p>
        </w:tc>
      </w:tr>
      <w:tr w:rsidR="00A04992">
        <w:trPr>
          <w:trHeight w:hRule="exact" w:val="5647"/>
        </w:trPr>
        <w:tc>
          <w:tcPr>
            <w:tcW w:w="2405" w:type="dxa"/>
            <w:shd w:val="clear" w:color="auto" w:fill="F2F2F2"/>
          </w:tcPr>
          <w:p w:rsidR="00A04992" w:rsidRDefault="00AD4AE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>日</w:t>
            </w:r>
            <w:r>
              <w:rPr>
                <w:bCs/>
                <w:szCs w:val="21"/>
              </w:rPr>
              <w:t>-9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30</w:t>
            </w:r>
            <w:r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2396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递交</w:t>
            </w:r>
            <w:r>
              <w:rPr>
                <w:szCs w:val="21"/>
              </w:rPr>
              <w:t>纸质材料</w:t>
            </w:r>
            <w:r>
              <w:rPr>
                <w:rFonts w:hint="eastAsia"/>
                <w:szCs w:val="21"/>
              </w:rPr>
              <w:t>（交到国教院）</w:t>
            </w:r>
            <w:r>
              <w:rPr>
                <w:szCs w:val="21"/>
              </w:rPr>
              <w:t>、网上申请</w:t>
            </w:r>
            <w:r>
              <w:rPr>
                <w:rFonts w:hint="eastAsia"/>
                <w:szCs w:val="21"/>
              </w:rPr>
              <w:t>（将材料的扫描</w:t>
            </w:r>
            <w:r>
              <w:rPr>
                <w:szCs w:val="21"/>
              </w:rPr>
              <w:t>件</w:t>
            </w:r>
            <w:r>
              <w:rPr>
                <w:rFonts w:hint="eastAsia"/>
                <w:szCs w:val="21"/>
              </w:rPr>
              <w:t>上传到巴黎高科申请网站上，</w:t>
            </w:r>
            <w:proofErr w:type="gramStart"/>
            <w:r>
              <w:rPr>
                <w:rFonts w:hint="eastAsia"/>
                <w:szCs w:val="21"/>
              </w:rPr>
              <w:t>网申截止</w:t>
            </w:r>
            <w:proofErr w:type="gramEnd"/>
            <w:r>
              <w:rPr>
                <w:rFonts w:hint="eastAsia"/>
                <w:szCs w:val="21"/>
              </w:rPr>
              <w:t>到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 w:rsidR="00A02B5B">
              <w:rPr>
                <w:rFonts w:hint="eastAsia"/>
                <w:szCs w:val="21"/>
              </w:rPr>
              <w:t>28</w:t>
            </w:r>
            <w:r w:rsidR="00A02B5B">
              <w:rPr>
                <w:rFonts w:hint="eastAsia"/>
                <w:szCs w:val="21"/>
              </w:rPr>
              <w:t>日</w:t>
            </w:r>
          </w:p>
          <w:p w:rsidR="00A04992" w:rsidRDefault="00A04992">
            <w:pPr>
              <w:jc w:val="left"/>
              <w:rPr>
                <w:szCs w:val="21"/>
              </w:rPr>
            </w:pPr>
          </w:p>
          <w:p w:rsidR="00A04992" w:rsidRDefault="00AD4AE5">
            <w:pPr>
              <w:jc w:val="left"/>
              <w:rPr>
                <w:i/>
                <w:szCs w:val="21"/>
              </w:rPr>
            </w:pPr>
            <w:r>
              <w:rPr>
                <w:rFonts w:hint="eastAsia"/>
                <w:b/>
                <w:bCs/>
                <w:szCs w:val="21"/>
                <w:u w:val="single"/>
              </w:rPr>
              <w:t>纸质材料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iCs/>
                <w:szCs w:val="21"/>
              </w:rPr>
              <w:t>CV(</w:t>
            </w:r>
            <w:r>
              <w:rPr>
                <w:rFonts w:hint="eastAsia"/>
                <w:iCs/>
                <w:szCs w:val="21"/>
              </w:rPr>
              <w:t>个人</w:t>
            </w:r>
            <w:r>
              <w:rPr>
                <w:iCs/>
                <w:szCs w:val="21"/>
              </w:rPr>
              <w:t>履历</w:t>
            </w:r>
            <w:r>
              <w:rPr>
                <w:rFonts w:hint="eastAsia"/>
                <w:iCs/>
                <w:szCs w:val="21"/>
              </w:rPr>
              <w:t>，有模板</w:t>
            </w:r>
            <w:r>
              <w:rPr>
                <w:rFonts w:hint="eastAsia"/>
                <w:iCs/>
                <w:szCs w:val="21"/>
              </w:rPr>
              <w:t>)</w:t>
            </w:r>
            <w:r>
              <w:rPr>
                <w:rFonts w:hint="eastAsia"/>
                <w:iCs/>
                <w:szCs w:val="21"/>
              </w:rPr>
              <w:t>、护照或</w:t>
            </w:r>
            <w:r>
              <w:rPr>
                <w:iCs/>
                <w:szCs w:val="21"/>
              </w:rPr>
              <w:t>身份证</w:t>
            </w:r>
            <w:r>
              <w:rPr>
                <w:rFonts w:hint="eastAsia"/>
                <w:iCs/>
                <w:szCs w:val="21"/>
              </w:rPr>
              <w:t>复印件</w:t>
            </w:r>
            <w:r>
              <w:rPr>
                <w:iCs/>
                <w:szCs w:val="21"/>
              </w:rPr>
              <w:t>、</w:t>
            </w:r>
            <w:proofErr w:type="gramStart"/>
            <w:r>
              <w:rPr>
                <w:rFonts w:hint="eastAsia"/>
                <w:iCs/>
                <w:szCs w:val="21"/>
              </w:rPr>
              <w:t>综测排名</w:t>
            </w:r>
            <w:proofErr w:type="gramEnd"/>
            <w:r>
              <w:rPr>
                <w:iCs/>
                <w:szCs w:val="21"/>
              </w:rPr>
              <w:t>证明</w:t>
            </w:r>
            <w:r>
              <w:rPr>
                <w:rFonts w:hint="eastAsia"/>
                <w:iCs/>
                <w:szCs w:val="21"/>
              </w:rPr>
              <w:t>（英文</w:t>
            </w:r>
            <w:r>
              <w:rPr>
                <w:iCs/>
                <w:szCs w:val="21"/>
              </w:rPr>
              <w:t>）</w:t>
            </w:r>
            <w:r>
              <w:rPr>
                <w:rFonts w:hint="eastAsia"/>
                <w:iCs/>
                <w:szCs w:val="21"/>
              </w:rPr>
              <w:t>、本科</w:t>
            </w:r>
            <w:r>
              <w:rPr>
                <w:iCs/>
                <w:szCs w:val="21"/>
              </w:rPr>
              <w:t>各</w:t>
            </w:r>
            <w:r>
              <w:rPr>
                <w:rFonts w:hint="eastAsia"/>
                <w:iCs/>
                <w:szCs w:val="21"/>
              </w:rPr>
              <w:t>学年</w:t>
            </w:r>
            <w:r>
              <w:rPr>
                <w:rFonts w:hint="eastAsia"/>
                <w:iCs/>
                <w:szCs w:val="21"/>
              </w:rPr>
              <w:t>GPA</w:t>
            </w:r>
            <w:r>
              <w:rPr>
                <w:rFonts w:hint="eastAsia"/>
                <w:iCs/>
                <w:szCs w:val="21"/>
              </w:rPr>
              <w:t>成绩</w:t>
            </w:r>
            <w:r>
              <w:rPr>
                <w:iCs/>
                <w:szCs w:val="21"/>
              </w:rPr>
              <w:t>证明</w:t>
            </w:r>
            <w:r>
              <w:rPr>
                <w:rFonts w:hint="eastAsia"/>
                <w:iCs/>
                <w:szCs w:val="21"/>
              </w:rPr>
              <w:t>（英文</w:t>
            </w:r>
            <w:r>
              <w:rPr>
                <w:iCs/>
                <w:szCs w:val="21"/>
              </w:rPr>
              <w:t>）</w:t>
            </w:r>
            <w:r>
              <w:rPr>
                <w:rFonts w:hint="eastAsia"/>
                <w:iCs/>
                <w:szCs w:val="21"/>
              </w:rPr>
              <w:t>、</w:t>
            </w:r>
            <w:r>
              <w:rPr>
                <w:iCs/>
                <w:szCs w:val="21"/>
              </w:rPr>
              <w:t>大学</w:t>
            </w:r>
            <w:r>
              <w:rPr>
                <w:rFonts w:hint="eastAsia"/>
                <w:iCs/>
                <w:szCs w:val="21"/>
              </w:rPr>
              <w:t>各科</w:t>
            </w:r>
            <w:r>
              <w:rPr>
                <w:iCs/>
                <w:szCs w:val="21"/>
              </w:rPr>
              <w:t>成绩单</w:t>
            </w:r>
            <w:r>
              <w:rPr>
                <w:rFonts w:hint="eastAsia"/>
                <w:iCs/>
                <w:szCs w:val="21"/>
              </w:rPr>
              <w:t>（中</w:t>
            </w:r>
            <w:r>
              <w:rPr>
                <w:iCs/>
                <w:szCs w:val="21"/>
              </w:rPr>
              <w:t>+</w:t>
            </w:r>
            <w:r>
              <w:rPr>
                <w:iCs/>
                <w:szCs w:val="21"/>
              </w:rPr>
              <w:t>英）、语言成绩证明</w:t>
            </w:r>
            <w:r>
              <w:rPr>
                <w:rFonts w:hint="eastAsia"/>
                <w:iCs/>
                <w:szCs w:val="21"/>
              </w:rPr>
              <w:t>（</w:t>
            </w:r>
            <w:r>
              <w:rPr>
                <w:rFonts w:hint="eastAsia"/>
                <w:iCs/>
                <w:szCs w:val="21"/>
              </w:rPr>
              <w:t>CET</w:t>
            </w:r>
            <w:r>
              <w:rPr>
                <w:rFonts w:hint="eastAsia"/>
                <w:iCs/>
                <w:szCs w:val="21"/>
              </w:rPr>
              <w:t>成绩中英文版</w:t>
            </w:r>
            <w:r>
              <w:rPr>
                <w:iCs/>
                <w:szCs w:val="21"/>
              </w:rPr>
              <w:t>都要，其他</w:t>
            </w:r>
            <w:r>
              <w:rPr>
                <w:rFonts w:hint="eastAsia"/>
                <w:iCs/>
                <w:szCs w:val="21"/>
              </w:rPr>
              <w:t>语言</w:t>
            </w:r>
            <w:r>
              <w:rPr>
                <w:iCs/>
                <w:szCs w:val="21"/>
              </w:rPr>
              <w:t>成绩不要中文</w:t>
            </w:r>
            <w:r>
              <w:rPr>
                <w:rFonts w:hint="eastAsia"/>
                <w:iCs/>
                <w:szCs w:val="21"/>
              </w:rPr>
              <w:t>版</w:t>
            </w:r>
            <w:r>
              <w:rPr>
                <w:iCs/>
                <w:szCs w:val="21"/>
              </w:rPr>
              <w:t>）</w:t>
            </w:r>
            <w:r>
              <w:rPr>
                <w:rFonts w:hint="eastAsia"/>
                <w:iCs/>
                <w:szCs w:val="21"/>
              </w:rPr>
              <w:t>、</w:t>
            </w:r>
            <w:r>
              <w:rPr>
                <w:iCs/>
                <w:szCs w:val="21"/>
              </w:rPr>
              <w:t>动机信</w:t>
            </w:r>
            <w:r>
              <w:rPr>
                <w:rFonts w:hint="eastAsia"/>
                <w:iCs/>
                <w:szCs w:val="21"/>
              </w:rPr>
              <w:t>（英</w:t>
            </w:r>
            <w:r>
              <w:rPr>
                <w:rFonts w:hint="eastAsia"/>
                <w:iCs/>
                <w:szCs w:val="21"/>
              </w:rPr>
              <w:t>/</w:t>
            </w:r>
            <w:r>
              <w:rPr>
                <w:rFonts w:hint="eastAsia"/>
                <w:iCs/>
                <w:szCs w:val="21"/>
              </w:rPr>
              <w:t>法</w:t>
            </w:r>
            <w:r>
              <w:rPr>
                <w:iCs/>
                <w:szCs w:val="21"/>
              </w:rPr>
              <w:t>）</w:t>
            </w:r>
          </w:p>
        </w:tc>
        <w:tc>
          <w:tcPr>
            <w:tcW w:w="3485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V</w:t>
            </w:r>
            <w:r>
              <w:rPr>
                <w:rFonts w:hint="eastAsia"/>
                <w:szCs w:val="21"/>
              </w:rPr>
              <w:t>请</w:t>
            </w:r>
            <w:r>
              <w:rPr>
                <w:szCs w:val="21"/>
              </w:rPr>
              <w:t>看</w:t>
            </w:r>
            <w:r>
              <w:rPr>
                <w:rFonts w:hint="eastAsia"/>
                <w:szCs w:val="21"/>
              </w:rPr>
              <w:t>模板</w:t>
            </w:r>
            <w:r>
              <w:rPr>
                <w:szCs w:val="21"/>
              </w:rPr>
              <w:t>，</w:t>
            </w:r>
            <w:proofErr w:type="gramStart"/>
            <w:r>
              <w:rPr>
                <w:szCs w:val="21"/>
              </w:rPr>
              <w:t>综测排名</w:t>
            </w:r>
            <w:proofErr w:type="gramEnd"/>
            <w:r>
              <w:rPr>
                <w:szCs w:val="21"/>
              </w:rPr>
              <w:t>和</w:t>
            </w:r>
            <w:r>
              <w:rPr>
                <w:rFonts w:hint="eastAsia"/>
                <w:szCs w:val="21"/>
              </w:rPr>
              <w:t>GPA</w:t>
            </w:r>
            <w:r>
              <w:rPr>
                <w:rFonts w:hint="eastAsia"/>
                <w:szCs w:val="21"/>
              </w:rPr>
              <w:t>证明找院里</w:t>
            </w:r>
            <w:r>
              <w:rPr>
                <w:szCs w:val="21"/>
              </w:rPr>
              <w:t>开</w:t>
            </w:r>
            <w:r>
              <w:rPr>
                <w:rFonts w:hint="eastAsia"/>
                <w:szCs w:val="21"/>
              </w:rPr>
              <w:t>，成绩单（中</w:t>
            </w:r>
            <w:r>
              <w:rPr>
                <w:rFonts w:hint="eastAsia"/>
                <w:szCs w:val="21"/>
              </w:rPr>
              <w:t>+</w:t>
            </w:r>
            <w:r>
              <w:rPr>
                <w:szCs w:val="21"/>
              </w:rPr>
              <w:t>英）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szCs w:val="21"/>
              </w:rPr>
              <w:t>C</w:t>
            </w:r>
            <w:r>
              <w:rPr>
                <w:szCs w:val="21"/>
              </w:rPr>
              <w:t>ET</w:t>
            </w:r>
            <w:r>
              <w:rPr>
                <w:rFonts w:hint="eastAsia"/>
                <w:szCs w:val="21"/>
              </w:rPr>
              <w:t>成绩</w:t>
            </w:r>
            <w:r>
              <w:rPr>
                <w:szCs w:val="21"/>
              </w:rPr>
              <w:t>的证明</w:t>
            </w:r>
            <w:r>
              <w:rPr>
                <w:rFonts w:hint="eastAsia"/>
                <w:szCs w:val="21"/>
              </w:rPr>
              <w:t>（中</w:t>
            </w:r>
            <w:r>
              <w:rPr>
                <w:szCs w:val="21"/>
              </w:rPr>
              <w:t>）在</w:t>
            </w:r>
            <w:r>
              <w:rPr>
                <w:rFonts w:hint="eastAsia"/>
                <w:szCs w:val="21"/>
              </w:rPr>
              <w:t>行政北楼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层的</w:t>
            </w:r>
            <w:r>
              <w:rPr>
                <w:szCs w:val="21"/>
              </w:rPr>
              <w:t>机器</w:t>
            </w:r>
            <w:r>
              <w:rPr>
                <w:rFonts w:hint="eastAsia"/>
                <w:szCs w:val="21"/>
              </w:rPr>
              <w:t>上</w:t>
            </w:r>
            <w:r>
              <w:rPr>
                <w:szCs w:val="21"/>
              </w:rPr>
              <w:t>开</w:t>
            </w:r>
            <w:r>
              <w:rPr>
                <w:rFonts w:hint="eastAsia"/>
                <w:szCs w:val="21"/>
              </w:rPr>
              <w:t>（有公章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CET</w:t>
            </w:r>
            <w:r>
              <w:rPr>
                <w:rFonts w:hint="eastAsia"/>
                <w:szCs w:val="21"/>
              </w:rPr>
              <w:t>成绩只能先</w:t>
            </w:r>
            <w:r>
              <w:rPr>
                <w:szCs w:val="21"/>
              </w:rPr>
              <w:t>开中文的，</w:t>
            </w:r>
            <w:r>
              <w:rPr>
                <w:rFonts w:hint="eastAsia"/>
                <w:szCs w:val="21"/>
              </w:rPr>
              <w:t>自己翻译后</w:t>
            </w:r>
            <w:r>
              <w:rPr>
                <w:szCs w:val="21"/>
              </w:rPr>
              <w:t>找</w:t>
            </w:r>
            <w:r>
              <w:rPr>
                <w:rFonts w:hint="eastAsia"/>
                <w:szCs w:val="21"/>
              </w:rPr>
              <w:t>学校负责</w:t>
            </w:r>
            <w:r>
              <w:rPr>
                <w:szCs w:val="21"/>
              </w:rPr>
              <w:t>盖章的老师核对并盖章，当然你有</w:t>
            </w:r>
            <w:r>
              <w:rPr>
                <w:rFonts w:hint="eastAsia"/>
                <w:szCs w:val="21"/>
              </w:rPr>
              <w:t>TOEFL</w:t>
            </w:r>
            <w:r>
              <w:rPr>
                <w:rFonts w:hint="eastAsia"/>
                <w:szCs w:val="21"/>
              </w:rPr>
              <w:t>或</w:t>
            </w:r>
            <w:r>
              <w:rPr>
                <w:rFonts w:hint="eastAsia"/>
                <w:szCs w:val="21"/>
              </w:rPr>
              <w:t>IELTS</w:t>
            </w:r>
            <w:r>
              <w:rPr>
                <w:rFonts w:hint="eastAsia"/>
                <w:szCs w:val="21"/>
              </w:rPr>
              <w:t>就</w:t>
            </w:r>
            <w:r>
              <w:rPr>
                <w:szCs w:val="21"/>
              </w:rPr>
              <w:t>不用开</w:t>
            </w:r>
            <w:r>
              <w:rPr>
                <w:rFonts w:hint="eastAsia"/>
                <w:szCs w:val="21"/>
              </w:rPr>
              <w:t>这个。</w:t>
            </w:r>
            <w:r>
              <w:rPr>
                <w:szCs w:val="21"/>
              </w:rPr>
              <w:t>动机信</w:t>
            </w: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英语</w:t>
            </w:r>
            <w:r>
              <w:rPr>
                <w:rFonts w:hint="eastAsia"/>
                <w:szCs w:val="21"/>
              </w:rPr>
              <w:t>或者</w:t>
            </w:r>
            <w:r>
              <w:rPr>
                <w:szCs w:val="21"/>
              </w:rPr>
              <w:t>法语写</w:t>
            </w:r>
            <w:r>
              <w:rPr>
                <w:rFonts w:hint="eastAsia"/>
                <w:szCs w:val="21"/>
              </w:rPr>
              <w:t>。</w:t>
            </w:r>
          </w:p>
          <w:p w:rsidR="00A04992" w:rsidRDefault="00A04992">
            <w:pPr>
              <w:jc w:val="left"/>
              <w:rPr>
                <w:szCs w:val="21"/>
              </w:rPr>
            </w:pPr>
          </w:p>
          <w:p w:rsidR="00A04992" w:rsidRDefault="00AD4AE5">
            <w:p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登陆网申</w:t>
            </w:r>
            <w:proofErr w:type="gramEnd"/>
            <w:r>
              <w:rPr>
                <w:rFonts w:hint="eastAsia"/>
                <w:szCs w:val="21"/>
              </w:rPr>
              <w:t>页面需要先注册，注册好后一定记好自己的</w:t>
            </w:r>
            <w:r>
              <w:rPr>
                <w:rFonts w:hint="eastAsia"/>
                <w:b/>
                <w:bCs/>
                <w:color w:val="FF0000"/>
                <w:szCs w:val="21"/>
                <w:u w:val="single"/>
              </w:rPr>
              <w:t>file number</w:t>
            </w:r>
            <w:r>
              <w:rPr>
                <w:rFonts w:hint="eastAsia"/>
                <w:szCs w:val="21"/>
              </w:rPr>
              <w:t>，后面笔试时会用到。网申时要选</w:t>
            </w:r>
            <w:r>
              <w:rPr>
                <w:rFonts w:hint="eastAsia"/>
                <w:b/>
                <w:bCs/>
                <w:szCs w:val="21"/>
                <w:u w:val="single"/>
              </w:rPr>
              <w:t>三个想申请的专业</w:t>
            </w:r>
            <w:r>
              <w:rPr>
                <w:rFonts w:hint="eastAsia"/>
                <w:szCs w:val="21"/>
              </w:rPr>
              <w:t>（有下拉菜单供你选择），并且需要留下</w:t>
            </w:r>
            <w:r>
              <w:rPr>
                <w:rFonts w:hint="eastAsia"/>
                <w:b/>
                <w:bCs/>
                <w:szCs w:val="21"/>
                <w:u w:val="single"/>
              </w:rPr>
              <w:t>两个推荐人</w:t>
            </w:r>
            <w:r>
              <w:rPr>
                <w:rFonts w:hint="eastAsia"/>
                <w:szCs w:val="21"/>
              </w:rPr>
              <w:t>的名字和邮箱，最好提早找好推荐人（一般是本院教授）</w:t>
            </w:r>
          </w:p>
        </w:tc>
      </w:tr>
      <w:tr w:rsidR="00A04992">
        <w:trPr>
          <w:trHeight w:hRule="exact" w:val="3843"/>
        </w:trPr>
        <w:tc>
          <w:tcPr>
            <w:tcW w:w="2405" w:type="dxa"/>
          </w:tcPr>
          <w:p w:rsidR="00A04992" w:rsidRDefault="00AD4AE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日</w:t>
            </w:r>
            <w:r>
              <w:rPr>
                <w:bCs/>
                <w:szCs w:val="21"/>
              </w:rPr>
              <w:t>-10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rFonts w:hint="eastAsia"/>
                <w:bCs/>
                <w:szCs w:val="21"/>
              </w:rPr>
              <w:t>12</w:t>
            </w:r>
            <w:r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2396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准备笔试</w:t>
            </w:r>
          </w:p>
        </w:tc>
        <w:tc>
          <w:tcPr>
            <w:tcW w:w="3485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复习可</w:t>
            </w:r>
            <w:r>
              <w:rPr>
                <w:szCs w:val="21"/>
              </w:rPr>
              <w:t>在</w:t>
            </w:r>
            <w:r>
              <w:rPr>
                <w:rFonts w:hint="eastAsia"/>
                <w:szCs w:val="21"/>
              </w:rPr>
              <w:t>递交</w:t>
            </w:r>
            <w:r>
              <w:rPr>
                <w:szCs w:val="21"/>
              </w:rPr>
              <w:t>材料的时候就开始，复习</w:t>
            </w:r>
            <w:r>
              <w:rPr>
                <w:rFonts w:hint="eastAsia"/>
                <w:szCs w:val="21"/>
              </w:rPr>
              <w:t>范围视</w:t>
            </w:r>
            <w:r>
              <w:rPr>
                <w:szCs w:val="21"/>
              </w:rPr>
              <w:t>申请学校</w:t>
            </w:r>
            <w:r>
              <w:rPr>
                <w:rFonts w:hint="eastAsia"/>
                <w:szCs w:val="21"/>
              </w:rPr>
              <w:t>而</w:t>
            </w:r>
            <w:r>
              <w:rPr>
                <w:szCs w:val="21"/>
              </w:rPr>
              <w:t>定</w:t>
            </w:r>
            <w:r>
              <w:rPr>
                <w:rFonts w:hint="eastAsia"/>
                <w:szCs w:val="21"/>
              </w:rPr>
              <w:t>，一般南农的学生申请的都是</w:t>
            </w:r>
            <w:proofErr w:type="spellStart"/>
            <w:r>
              <w:rPr>
                <w:rFonts w:hint="eastAsia"/>
                <w:szCs w:val="21"/>
              </w:rPr>
              <w:t>AgroParisTech</w:t>
            </w:r>
            <w:proofErr w:type="spellEnd"/>
            <w:r>
              <w:rPr>
                <w:rFonts w:hint="eastAsia"/>
                <w:szCs w:val="21"/>
              </w:rPr>
              <w:t xml:space="preserve">, </w:t>
            </w:r>
            <w:r>
              <w:rPr>
                <w:rFonts w:hint="eastAsia"/>
                <w:szCs w:val="21"/>
              </w:rPr>
              <w:t>需要复习</w:t>
            </w:r>
            <w:r>
              <w:rPr>
                <w:rFonts w:hint="eastAsia"/>
                <w:b/>
                <w:bCs/>
                <w:color w:val="FF0000"/>
                <w:szCs w:val="21"/>
                <w:u w:val="single"/>
              </w:rPr>
              <w:t>数学</w:t>
            </w:r>
            <w:r>
              <w:rPr>
                <w:rFonts w:hint="eastAsia"/>
                <w:szCs w:val="21"/>
                <w:u w:val="single"/>
              </w:rPr>
              <w:t>（</w:t>
            </w:r>
            <w:r>
              <w:rPr>
                <w:rFonts w:hint="eastAsia"/>
                <w:u w:val="single"/>
              </w:rPr>
              <w:t>微积分和线代、概率论）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b/>
                <w:bCs/>
                <w:color w:val="0000FF"/>
                <w:szCs w:val="21"/>
                <w:u w:val="single"/>
              </w:rPr>
              <w:t>化学</w:t>
            </w:r>
            <w:r>
              <w:rPr>
                <w:rFonts w:hint="eastAsia"/>
                <w:szCs w:val="21"/>
                <w:u w:val="single"/>
              </w:rPr>
              <w:t>（有机、无机都有）</w:t>
            </w:r>
            <w:r>
              <w:rPr>
                <w:rFonts w:hint="eastAsia"/>
                <w:szCs w:val="21"/>
              </w:rPr>
              <w:t>和</w:t>
            </w:r>
            <w:r>
              <w:rPr>
                <w:rFonts w:hint="eastAsia"/>
                <w:b/>
                <w:bCs/>
                <w:color w:val="00CC00"/>
                <w:szCs w:val="21"/>
                <w:u w:val="single"/>
              </w:rPr>
              <w:t>生物</w:t>
            </w:r>
            <w:r>
              <w:rPr>
                <w:rFonts w:hint="eastAsia"/>
                <w:szCs w:val="21"/>
                <w:u w:val="single"/>
              </w:rPr>
              <w:t>（较简单，能看懂题目基本就会做）</w:t>
            </w:r>
            <w:r>
              <w:rPr>
                <w:rFonts w:hint="eastAsia"/>
                <w:szCs w:val="21"/>
              </w:rPr>
              <w:t>，如果有时间可以看下物理。相关</w:t>
            </w:r>
            <w:r>
              <w:rPr>
                <w:szCs w:val="21"/>
              </w:rPr>
              <w:t>资料</w:t>
            </w:r>
            <w:r>
              <w:rPr>
                <w:rFonts w:hint="eastAsia"/>
                <w:szCs w:val="21"/>
              </w:rPr>
              <w:t>可</w:t>
            </w:r>
            <w:r>
              <w:rPr>
                <w:szCs w:val="21"/>
              </w:rPr>
              <w:t>在</w:t>
            </w:r>
            <w:r>
              <w:rPr>
                <w:rFonts w:hint="eastAsia"/>
                <w:szCs w:val="21"/>
              </w:rPr>
              <w:t>巴黎高科</w:t>
            </w:r>
            <w:r>
              <w:rPr>
                <w:szCs w:val="21"/>
              </w:rPr>
              <w:t>网站上下载。</w:t>
            </w:r>
          </w:p>
        </w:tc>
      </w:tr>
      <w:tr w:rsidR="00A04992">
        <w:trPr>
          <w:trHeight w:hRule="exact" w:val="2768"/>
        </w:trPr>
        <w:tc>
          <w:tcPr>
            <w:tcW w:w="2405" w:type="dxa"/>
            <w:shd w:val="clear" w:color="auto" w:fill="F2F2F2"/>
          </w:tcPr>
          <w:p w:rsidR="00A04992" w:rsidRDefault="00AD4AE5" w:rsidP="00A02B5B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lastRenderedPageBreak/>
              <w:t>10</w:t>
            </w:r>
            <w:r>
              <w:rPr>
                <w:rFonts w:hint="eastAsia"/>
                <w:bCs/>
                <w:szCs w:val="21"/>
              </w:rPr>
              <w:t>月</w:t>
            </w:r>
            <w:r w:rsidR="00A02B5B">
              <w:rPr>
                <w:rFonts w:hint="eastAsia"/>
                <w:bCs/>
                <w:szCs w:val="21"/>
              </w:rPr>
              <w:t>中旬</w:t>
            </w:r>
          </w:p>
        </w:tc>
        <w:tc>
          <w:tcPr>
            <w:tcW w:w="2396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笔试</w:t>
            </w:r>
          </w:p>
        </w:tc>
        <w:tc>
          <w:tcPr>
            <w:tcW w:w="3485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在东大四牌楼校区，最好早点去找找考场。考试总共</w:t>
            </w: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rFonts w:hint="eastAsia"/>
                <w:b/>
                <w:bCs/>
                <w:szCs w:val="21"/>
              </w:rPr>
              <w:t>小时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卷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小时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II</w:t>
            </w:r>
            <w:r>
              <w:rPr>
                <w:rFonts w:hint="eastAsia"/>
                <w:szCs w:val="21"/>
              </w:rPr>
              <w:t>卷</w:t>
            </w:r>
            <w:r>
              <w:rPr>
                <w:rFonts w:hint="eastAsia"/>
                <w:szCs w:val="21"/>
              </w:rPr>
              <w:t>1.5</w:t>
            </w:r>
            <w:r>
              <w:rPr>
                <w:rFonts w:hint="eastAsia"/>
                <w:szCs w:val="21"/>
              </w:rPr>
              <w:t>小时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中间</w:t>
            </w: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  <w:r>
              <w:rPr>
                <w:szCs w:val="21"/>
              </w:rPr>
              <w:t>休息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可带语言</w:t>
            </w:r>
            <w:r>
              <w:rPr>
                <w:rFonts w:hint="eastAsia"/>
                <w:szCs w:val="21"/>
              </w:rPr>
              <w:t>类</w:t>
            </w:r>
            <w:r>
              <w:rPr>
                <w:szCs w:val="21"/>
              </w:rPr>
              <w:t>字典</w:t>
            </w:r>
            <w:r>
              <w:rPr>
                <w:rFonts w:hint="eastAsia"/>
                <w:szCs w:val="21"/>
              </w:rPr>
              <w:t>（如朗文、牛津）</w:t>
            </w:r>
            <w:r>
              <w:rPr>
                <w:szCs w:val="21"/>
              </w:rPr>
              <w:t>，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不可</w:t>
            </w:r>
            <w:r>
              <w:rPr>
                <w:b/>
                <w:bCs/>
                <w:color w:val="FF0000"/>
                <w:szCs w:val="21"/>
              </w:rPr>
              <w:t>带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专业的</w:t>
            </w:r>
            <w:r>
              <w:rPr>
                <w:b/>
                <w:bCs/>
                <w:color w:val="FF0000"/>
                <w:szCs w:val="21"/>
              </w:rPr>
              <w:t>科技</w:t>
            </w:r>
            <w:r>
              <w:rPr>
                <w:rFonts w:hint="eastAsia"/>
                <w:b/>
                <w:bCs/>
                <w:color w:val="FF0000"/>
                <w:szCs w:val="21"/>
              </w:rPr>
              <w:t>类</w:t>
            </w:r>
            <w:r>
              <w:rPr>
                <w:b/>
                <w:bCs/>
                <w:color w:val="FF0000"/>
                <w:szCs w:val="21"/>
              </w:rPr>
              <w:t>字典</w:t>
            </w:r>
            <w:r>
              <w:rPr>
                <w:rFonts w:hint="eastAsia"/>
                <w:szCs w:val="21"/>
              </w:rPr>
              <w:t>。</w:t>
            </w:r>
            <w:proofErr w:type="gramStart"/>
            <w:r>
              <w:rPr>
                <w:rFonts w:hint="eastAsia"/>
              </w:rPr>
              <w:t>做对</w:t>
            </w:r>
            <w:proofErr w:type="gramEnd"/>
            <w:r>
              <w:rPr>
                <w:rFonts w:hint="eastAsia"/>
              </w:rPr>
              <w:t>一题得一分，做错倒扣</w:t>
            </w:r>
            <w:r>
              <w:rPr>
                <w:rFonts w:hint="eastAsia"/>
              </w:rPr>
              <w:t>1/4</w:t>
            </w:r>
            <w:r>
              <w:rPr>
                <w:rFonts w:hint="eastAsia"/>
              </w:rPr>
              <w:t>分，没把握的题宁肯不做。</w:t>
            </w:r>
          </w:p>
        </w:tc>
      </w:tr>
      <w:tr w:rsidR="00A04992">
        <w:trPr>
          <w:trHeight w:hRule="exact" w:val="5165"/>
        </w:trPr>
        <w:tc>
          <w:tcPr>
            <w:tcW w:w="2405" w:type="dxa"/>
          </w:tcPr>
          <w:p w:rsidR="00A04992" w:rsidRDefault="00AD4AE5" w:rsidP="00A02B5B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  <w:r>
              <w:rPr>
                <w:rFonts w:hint="eastAsia"/>
                <w:bCs/>
                <w:szCs w:val="21"/>
              </w:rPr>
              <w:t>月</w:t>
            </w:r>
            <w:r w:rsidR="00A02B5B">
              <w:rPr>
                <w:rFonts w:hint="eastAsia"/>
                <w:bCs/>
                <w:szCs w:val="21"/>
              </w:rPr>
              <w:t>中旬</w:t>
            </w:r>
            <w:r w:rsidR="00A02B5B">
              <w:rPr>
                <w:rFonts w:hint="eastAsia"/>
                <w:bCs/>
                <w:szCs w:val="21"/>
              </w:rPr>
              <w:t>-</w:t>
            </w:r>
            <w:r w:rsidR="00A02B5B">
              <w:rPr>
                <w:rFonts w:hint="eastAsia"/>
                <w:bCs/>
                <w:szCs w:val="21"/>
              </w:rPr>
              <w:t>下旬</w:t>
            </w:r>
          </w:p>
        </w:tc>
        <w:tc>
          <w:tcPr>
            <w:tcW w:w="2396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准备</w:t>
            </w:r>
            <w:r>
              <w:rPr>
                <w:szCs w:val="21"/>
              </w:rPr>
              <w:t>面试</w:t>
            </w:r>
          </w:p>
        </w:tc>
        <w:tc>
          <w:tcPr>
            <w:tcW w:w="3485" w:type="dxa"/>
          </w:tcPr>
          <w:p w:rsidR="00A04992" w:rsidRDefault="00A02B5B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笔试</w:t>
            </w:r>
            <w:r w:rsidR="00AD4AE5">
              <w:rPr>
                <w:rFonts w:hint="eastAsia"/>
                <w:szCs w:val="21"/>
              </w:rPr>
              <w:t>得到邮件通知笔试</w:t>
            </w:r>
            <w:r w:rsidR="00AD4AE5">
              <w:rPr>
                <w:szCs w:val="21"/>
              </w:rPr>
              <w:t>通过与否</w:t>
            </w:r>
            <w:r w:rsidR="00AD4AE5">
              <w:rPr>
                <w:rFonts w:hint="eastAsia"/>
                <w:szCs w:val="21"/>
              </w:rPr>
              <w:t>，</w:t>
            </w:r>
            <w:r w:rsidR="00AD4AE5">
              <w:rPr>
                <w:szCs w:val="21"/>
              </w:rPr>
              <w:t>面试</w:t>
            </w:r>
            <w:r w:rsidR="00AD4AE5">
              <w:rPr>
                <w:rFonts w:hint="eastAsia"/>
                <w:szCs w:val="21"/>
              </w:rPr>
              <w:t>前</w:t>
            </w:r>
            <w:r w:rsidR="00AD4AE5">
              <w:rPr>
                <w:szCs w:val="21"/>
              </w:rPr>
              <w:t>还需准备</w:t>
            </w:r>
            <w:r w:rsidR="00AD4AE5">
              <w:rPr>
                <w:b/>
                <w:bCs/>
                <w:szCs w:val="21"/>
                <w:u w:val="single"/>
              </w:rPr>
              <w:t>两</w:t>
            </w:r>
            <w:r w:rsidR="00AD4AE5">
              <w:rPr>
                <w:rFonts w:hint="eastAsia"/>
                <w:b/>
                <w:bCs/>
                <w:szCs w:val="21"/>
                <w:u w:val="single"/>
              </w:rPr>
              <w:t>封教授</w:t>
            </w:r>
            <w:r w:rsidR="00AD4AE5">
              <w:rPr>
                <w:b/>
                <w:bCs/>
                <w:szCs w:val="21"/>
                <w:u w:val="single"/>
              </w:rPr>
              <w:t>推荐信</w:t>
            </w:r>
            <w:r w:rsidR="00AD4AE5">
              <w:rPr>
                <w:rFonts w:hint="eastAsia"/>
                <w:szCs w:val="21"/>
              </w:rPr>
              <w:t>，高科会直接把推荐信的</w:t>
            </w:r>
            <w:r w:rsidR="00AD4AE5">
              <w:rPr>
                <w:b/>
                <w:bCs/>
                <w:szCs w:val="21"/>
              </w:rPr>
              <w:t>官方格式</w:t>
            </w:r>
            <w:r w:rsidR="00AD4AE5">
              <w:rPr>
                <w:rFonts w:hint="eastAsia"/>
                <w:szCs w:val="21"/>
              </w:rPr>
              <w:t>发到你的两个推荐人的邮箱，最好先跟推荐人打好招呼，免得老师忽略</w:t>
            </w:r>
            <w:proofErr w:type="gramStart"/>
            <w:r w:rsidR="00AD4AE5">
              <w:rPr>
                <w:rFonts w:hint="eastAsia"/>
                <w:szCs w:val="21"/>
              </w:rPr>
              <w:t>掉或者</w:t>
            </w:r>
            <w:proofErr w:type="gramEnd"/>
            <w:r w:rsidR="00AD4AE5">
              <w:rPr>
                <w:rFonts w:hint="eastAsia"/>
                <w:szCs w:val="21"/>
              </w:rPr>
              <w:t>当垃圾邮件删掉</w:t>
            </w:r>
            <w:r w:rsidR="00AD4AE5">
              <w:rPr>
                <w:szCs w:val="21"/>
              </w:rPr>
              <w:t>。</w:t>
            </w:r>
            <w:r w:rsidR="00AD4AE5">
              <w:rPr>
                <w:rFonts w:hint="eastAsia"/>
                <w:szCs w:val="21"/>
              </w:rPr>
              <w:t>若你的推荐人没有收到高科的邮件，你自己可以发邮件给高科请求再给你的推荐人发一遍。</w:t>
            </w:r>
          </w:p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还有一些重要的证书自己翻译好后找学工处盖章。还有任何你认为对自己的申请有利的材料，都可以准备好，放在一个档案袋里。</w:t>
            </w:r>
          </w:p>
        </w:tc>
      </w:tr>
      <w:tr w:rsidR="00A04992">
        <w:trPr>
          <w:trHeight w:hRule="exact" w:val="6103"/>
        </w:trPr>
        <w:tc>
          <w:tcPr>
            <w:tcW w:w="2405" w:type="dxa"/>
            <w:shd w:val="clear" w:color="auto" w:fill="F2F2F2"/>
          </w:tcPr>
          <w:p w:rsidR="00A04992" w:rsidRDefault="00AD4AE5">
            <w:pPr>
              <w:jc w:val="left"/>
              <w:rPr>
                <w:bCs/>
                <w:szCs w:val="21"/>
              </w:rPr>
            </w:pPr>
            <w:r>
              <w:rPr>
                <w:bCs/>
                <w:szCs w:val="21"/>
              </w:rPr>
              <w:lastRenderedPageBreak/>
              <w:t>11</w:t>
            </w:r>
            <w:r>
              <w:rPr>
                <w:rFonts w:hint="eastAsia"/>
                <w:bCs/>
                <w:szCs w:val="21"/>
              </w:rPr>
              <w:t>月</w:t>
            </w:r>
            <w:r w:rsidR="00A02B5B">
              <w:rPr>
                <w:rFonts w:hint="eastAsia"/>
                <w:bCs/>
                <w:szCs w:val="21"/>
              </w:rPr>
              <w:t>左右</w:t>
            </w:r>
          </w:p>
        </w:tc>
        <w:tc>
          <w:tcPr>
            <w:tcW w:w="2396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面试</w:t>
            </w:r>
          </w:p>
        </w:tc>
        <w:tc>
          <w:tcPr>
            <w:tcW w:w="3485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AgroParisTech</w:t>
            </w:r>
            <w:proofErr w:type="spellEnd"/>
            <w:r>
              <w:rPr>
                <w:rFonts w:hint="eastAsia"/>
                <w:szCs w:val="21"/>
              </w:rPr>
              <w:t>派来</w:t>
            </w: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位</w:t>
            </w:r>
            <w:r>
              <w:rPr>
                <w:szCs w:val="21"/>
              </w:rPr>
              <w:t>面试官</w:t>
            </w:r>
            <w:r>
              <w:rPr>
                <w:rFonts w:hint="eastAsia"/>
                <w:szCs w:val="21"/>
              </w:rPr>
              <w:t>，采用</w:t>
            </w:r>
            <w:r>
              <w:rPr>
                <w:szCs w:val="21"/>
              </w:rPr>
              <w:t>英语</w:t>
            </w:r>
            <w:r>
              <w:rPr>
                <w:rFonts w:hint="eastAsia"/>
                <w:szCs w:val="21"/>
              </w:rPr>
              <w:t>面试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如果会法语则会是一个很大的优势。</w:t>
            </w:r>
            <w:r>
              <w:rPr>
                <w:rFonts w:hint="eastAsia"/>
              </w:rPr>
              <w:t>面试大概每人半小时左右，</w:t>
            </w:r>
            <w:r>
              <w:rPr>
                <w:rFonts w:hint="eastAsia"/>
              </w:rPr>
              <w:t>13</w:t>
            </w:r>
            <w:r>
              <w:rPr>
                <w:rFonts w:hint="eastAsia"/>
              </w:rPr>
              <w:t>年的面试官是个极认真的人，面试的问答都用笔记录下来，所以不免时间久一点，平均下来基本每人</w:t>
            </w:r>
            <w:r>
              <w:rPr>
                <w:rFonts w:hint="eastAsia"/>
              </w:rPr>
              <w:t>30-40</w:t>
            </w:r>
            <w:r>
              <w:rPr>
                <w:rFonts w:hint="eastAsia"/>
              </w:rPr>
              <w:t>四十分钟。</w:t>
            </w:r>
            <w:r>
              <w:t>13</w:t>
            </w:r>
            <w:r>
              <w:rPr>
                <w:rFonts w:hint="eastAsia"/>
              </w:rPr>
              <w:t>年南农共有</w:t>
            </w:r>
            <w:r>
              <w:t>6</w:t>
            </w:r>
            <w:r>
              <w:rPr>
                <w:rFonts w:hint="eastAsia"/>
              </w:rPr>
              <w:t>个人参加了面试，</w:t>
            </w:r>
            <w:r>
              <w:rPr>
                <w:rFonts w:hint="eastAsia"/>
                <w:b/>
                <w:bCs/>
              </w:rPr>
              <w:t>主要问的问题有为什么选法国，为什么选巴黎高科，你对巴黎高科的了解，你最喜欢的科目，还问了对笔试什么感觉，还有</w:t>
            </w:r>
            <w:r>
              <w:rPr>
                <w:b/>
                <w:bCs/>
              </w:rPr>
              <w:t>personal project</w:t>
            </w:r>
            <w:r>
              <w:rPr>
                <w:rFonts w:hint="eastAsia"/>
                <w:b/>
                <w:bCs/>
              </w:rPr>
              <w:t>，还会根据你</w:t>
            </w:r>
            <w:r>
              <w:rPr>
                <w:b/>
                <w:bCs/>
              </w:rPr>
              <w:t>CV</w:t>
            </w:r>
            <w:r>
              <w:rPr>
                <w:rFonts w:hint="eastAsia"/>
                <w:b/>
                <w:bCs/>
              </w:rPr>
              <w:t>里的内容问一些问题，比如描述你参加的某个活动，你的收获，我还说到了我的爱好，总之自己要先把</w:t>
            </w:r>
            <w:r>
              <w:rPr>
                <w:b/>
                <w:bCs/>
              </w:rPr>
              <w:t>CV</w:t>
            </w:r>
            <w:r>
              <w:rPr>
                <w:rFonts w:hint="eastAsia"/>
                <w:b/>
                <w:bCs/>
              </w:rPr>
              <w:t>捋顺一遍，免得自相矛盾。</w:t>
            </w:r>
            <w:r>
              <w:rPr>
                <w:rFonts w:hint="eastAsia"/>
              </w:rPr>
              <w:t>能用法语和面试官</w:t>
            </w:r>
            <w:r>
              <w:rPr>
                <w:rFonts w:hint="eastAsia"/>
                <w:u w:val="single"/>
              </w:rPr>
              <w:t>打个招呼（</w:t>
            </w:r>
            <w:r>
              <w:rPr>
                <w:rFonts w:hint="eastAsia"/>
                <w:u w:val="single"/>
              </w:rPr>
              <w:t>bonjour</w:t>
            </w:r>
            <w:r>
              <w:rPr>
                <w:rFonts w:hint="eastAsia"/>
                <w:u w:val="single"/>
              </w:rPr>
              <w:t>）告个别（</w:t>
            </w:r>
            <w:r>
              <w:rPr>
                <w:rFonts w:hint="eastAsia"/>
                <w:u w:val="single"/>
              </w:rPr>
              <w:t>au revoir)</w:t>
            </w:r>
            <w:r>
              <w:rPr>
                <w:rFonts w:hint="eastAsia"/>
              </w:rPr>
              <w:t>他还是会很高兴的！</w:t>
            </w:r>
          </w:p>
        </w:tc>
      </w:tr>
      <w:tr w:rsidR="00A04992">
        <w:trPr>
          <w:trHeight w:hRule="exact" w:val="2704"/>
        </w:trPr>
        <w:tc>
          <w:tcPr>
            <w:tcW w:w="2405" w:type="dxa"/>
          </w:tcPr>
          <w:p w:rsidR="00A04992" w:rsidRDefault="00AD4AE5" w:rsidP="00A02B5B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  <w:r>
              <w:rPr>
                <w:rFonts w:hint="eastAsia"/>
                <w:bCs/>
                <w:szCs w:val="21"/>
              </w:rPr>
              <w:t>月</w:t>
            </w:r>
            <w:r w:rsidR="00A02B5B">
              <w:rPr>
                <w:rFonts w:hint="eastAsia"/>
                <w:bCs/>
                <w:szCs w:val="21"/>
              </w:rPr>
              <w:t>初</w:t>
            </w:r>
            <w:bookmarkStart w:id="0" w:name="_GoBack"/>
            <w:bookmarkEnd w:id="0"/>
            <w:r>
              <w:rPr>
                <w:bCs/>
                <w:szCs w:val="21"/>
              </w:rPr>
              <w:t>-11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下旬</w:t>
            </w:r>
          </w:p>
        </w:tc>
        <w:tc>
          <w:tcPr>
            <w:tcW w:w="2396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等待</w:t>
            </w:r>
            <w:r>
              <w:rPr>
                <w:szCs w:val="21"/>
              </w:rPr>
              <w:t>预录取结果</w:t>
            </w:r>
          </w:p>
        </w:tc>
        <w:tc>
          <w:tcPr>
            <w:tcW w:w="3485" w:type="dxa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预录取</w:t>
            </w:r>
            <w:r>
              <w:rPr>
                <w:szCs w:val="21"/>
              </w:rPr>
              <w:t>结果会在你的</w:t>
            </w:r>
            <w:proofErr w:type="spellStart"/>
            <w:r>
              <w:rPr>
                <w:rFonts w:hint="eastAsia"/>
                <w:szCs w:val="21"/>
              </w:rPr>
              <w:t>ParisTech</w:t>
            </w:r>
            <w:proofErr w:type="spellEnd"/>
            <w:proofErr w:type="gramStart"/>
            <w:r>
              <w:rPr>
                <w:rFonts w:hint="eastAsia"/>
                <w:szCs w:val="21"/>
              </w:rPr>
              <w:t>网申界面</w:t>
            </w:r>
            <w:proofErr w:type="gramEnd"/>
            <w:r>
              <w:rPr>
                <w:rFonts w:hint="eastAsia"/>
                <w:szCs w:val="21"/>
              </w:rPr>
              <w:t>里</w:t>
            </w:r>
            <w:r>
              <w:rPr>
                <w:szCs w:val="21"/>
              </w:rPr>
              <w:t>显示</w:t>
            </w:r>
            <w:r>
              <w:rPr>
                <w:rFonts w:hint="eastAsia"/>
                <w:szCs w:val="21"/>
              </w:rPr>
              <w:t>，学生</w:t>
            </w:r>
            <w:r>
              <w:rPr>
                <w:rFonts w:hint="eastAsia"/>
                <w:b/>
                <w:bCs/>
                <w:szCs w:val="21"/>
                <w:u w:val="single"/>
              </w:rPr>
              <w:t>需要确认</w:t>
            </w:r>
            <w:r>
              <w:rPr>
                <w:szCs w:val="21"/>
              </w:rPr>
              <w:t>自己</w:t>
            </w:r>
            <w:r>
              <w:rPr>
                <w:rFonts w:hint="eastAsia"/>
                <w:szCs w:val="21"/>
              </w:rPr>
              <w:t>想</w:t>
            </w:r>
            <w:r>
              <w:rPr>
                <w:szCs w:val="21"/>
              </w:rPr>
              <w:t>被录取的学校</w:t>
            </w:r>
            <w:r>
              <w:rPr>
                <w:rFonts w:hint="eastAsia"/>
                <w:szCs w:val="21"/>
              </w:rPr>
              <w:t>。</w:t>
            </w:r>
            <w:proofErr w:type="gramStart"/>
            <w:r>
              <w:rPr>
                <w:rFonts w:hint="eastAsia"/>
                <w:szCs w:val="21"/>
              </w:rPr>
              <w:t>但预录取</w:t>
            </w:r>
            <w:proofErr w:type="gramEnd"/>
            <w:r>
              <w:rPr>
                <w:rFonts w:hint="eastAsia"/>
                <w:szCs w:val="21"/>
              </w:rPr>
              <w:t>不代表</w:t>
            </w:r>
            <w:r>
              <w:rPr>
                <w:szCs w:val="21"/>
              </w:rPr>
              <w:t>就能最终被录取</w:t>
            </w:r>
            <w:r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2013</w:t>
            </w:r>
            <w:r>
              <w:rPr>
                <w:rFonts w:hint="eastAsia"/>
                <w:szCs w:val="21"/>
              </w:rPr>
              <w:t>年</w:t>
            </w:r>
            <w:proofErr w:type="gramStart"/>
            <w:r>
              <w:rPr>
                <w:rFonts w:hint="eastAsia"/>
                <w:szCs w:val="21"/>
              </w:rPr>
              <w:t>南农预录取</w:t>
            </w:r>
            <w:proofErr w:type="gramEnd"/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个，最终录取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。</w:t>
            </w:r>
          </w:p>
        </w:tc>
      </w:tr>
      <w:tr w:rsidR="00A04992">
        <w:trPr>
          <w:trHeight w:hRule="exact" w:val="1504"/>
        </w:trPr>
        <w:tc>
          <w:tcPr>
            <w:tcW w:w="2405" w:type="dxa"/>
            <w:shd w:val="clear" w:color="auto" w:fill="F2F2F2"/>
          </w:tcPr>
          <w:p w:rsidR="00A04992" w:rsidRDefault="00AD4AE5">
            <w:pPr>
              <w:jc w:val="lef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下旬</w:t>
            </w:r>
            <w:r>
              <w:rPr>
                <w:bCs/>
                <w:szCs w:val="21"/>
              </w:rPr>
              <w:t>-12</w:t>
            </w:r>
            <w:r>
              <w:rPr>
                <w:rFonts w:hint="eastAsia"/>
                <w:bCs/>
                <w:szCs w:val="21"/>
              </w:rPr>
              <w:t>月</w:t>
            </w:r>
            <w:r>
              <w:rPr>
                <w:bCs/>
                <w:szCs w:val="21"/>
              </w:rPr>
              <w:t>初</w:t>
            </w:r>
          </w:p>
        </w:tc>
        <w:tc>
          <w:tcPr>
            <w:tcW w:w="2396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等待</w:t>
            </w:r>
            <w:r>
              <w:rPr>
                <w:szCs w:val="21"/>
              </w:rPr>
              <w:t>最终录取结果</w:t>
            </w:r>
          </w:p>
        </w:tc>
        <w:tc>
          <w:tcPr>
            <w:tcW w:w="3485" w:type="dxa"/>
            <w:shd w:val="clear" w:color="auto" w:fill="F2F2F2"/>
          </w:tcPr>
          <w:p w:rsidR="00A04992" w:rsidRDefault="00AD4AE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最终结果也是在</w:t>
            </w:r>
            <w:r>
              <w:rPr>
                <w:szCs w:val="21"/>
              </w:rPr>
              <w:t>你的</w:t>
            </w:r>
            <w:proofErr w:type="spellStart"/>
            <w:r>
              <w:rPr>
                <w:rFonts w:hint="eastAsia"/>
                <w:szCs w:val="21"/>
              </w:rPr>
              <w:t>ParisTech</w:t>
            </w:r>
            <w:proofErr w:type="spellEnd"/>
            <w:proofErr w:type="gramStart"/>
            <w:r>
              <w:rPr>
                <w:rFonts w:hint="eastAsia"/>
                <w:szCs w:val="21"/>
              </w:rPr>
              <w:t>网申界面</w:t>
            </w:r>
            <w:proofErr w:type="gramEnd"/>
            <w:r>
              <w:rPr>
                <w:rFonts w:hint="eastAsia"/>
                <w:szCs w:val="21"/>
              </w:rPr>
              <w:t>里</w:t>
            </w:r>
            <w:r>
              <w:rPr>
                <w:szCs w:val="21"/>
              </w:rPr>
              <w:t>显示</w:t>
            </w:r>
            <w:r>
              <w:rPr>
                <w:rFonts w:hint="eastAsia"/>
                <w:szCs w:val="21"/>
              </w:rPr>
              <w:t>，走到这一步即可完全放心的被录取了，随后高科会发邮件让你开始准备学法语</w:t>
            </w:r>
          </w:p>
        </w:tc>
      </w:tr>
      <w:tr w:rsidR="00A04992">
        <w:trPr>
          <w:trHeight w:hRule="exact" w:val="1134"/>
        </w:trPr>
        <w:tc>
          <w:tcPr>
            <w:tcW w:w="2405" w:type="dxa"/>
          </w:tcPr>
          <w:p w:rsidR="00A04992" w:rsidRDefault="00A04992">
            <w:pPr>
              <w:jc w:val="left"/>
              <w:rPr>
                <w:bCs/>
                <w:szCs w:val="21"/>
              </w:rPr>
            </w:pPr>
          </w:p>
        </w:tc>
        <w:tc>
          <w:tcPr>
            <w:tcW w:w="2396" w:type="dxa"/>
          </w:tcPr>
          <w:p w:rsidR="00A04992" w:rsidRDefault="00A04992">
            <w:pPr>
              <w:jc w:val="left"/>
              <w:rPr>
                <w:szCs w:val="21"/>
              </w:rPr>
            </w:pPr>
          </w:p>
        </w:tc>
        <w:tc>
          <w:tcPr>
            <w:tcW w:w="3485" w:type="dxa"/>
          </w:tcPr>
          <w:p w:rsidR="00A04992" w:rsidRDefault="00A04992">
            <w:pPr>
              <w:jc w:val="left"/>
              <w:rPr>
                <w:szCs w:val="21"/>
              </w:rPr>
            </w:pPr>
          </w:p>
        </w:tc>
      </w:tr>
    </w:tbl>
    <w:p w:rsidR="00A04992" w:rsidRDefault="00A04992">
      <w:pPr>
        <w:jc w:val="left"/>
        <w:rPr>
          <w:szCs w:val="21"/>
        </w:rPr>
      </w:pPr>
    </w:p>
    <w:sectPr w:rsidR="00A04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DE6" w:rsidRDefault="004D0DE6" w:rsidP="00A02B5B">
      <w:r>
        <w:separator/>
      </w:r>
    </w:p>
  </w:endnote>
  <w:endnote w:type="continuationSeparator" w:id="0">
    <w:p w:rsidR="004D0DE6" w:rsidRDefault="004D0DE6" w:rsidP="00A02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DE6" w:rsidRDefault="004D0DE6" w:rsidP="00A02B5B">
      <w:r>
        <w:separator/>
      </w:r>
    </w:p>
  </w:footnote>
  <w:footnote w:type="continuationSeparator" w:id="0">
    <w:p w:rsidR="004D0DE6" w:rsidRDefault="004D0DE6" w:rsidP="00A02B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4992"/>
    <w:rsid w:val="004D0DE6"/>
    <w:rsid w:val="00A02B5B"/>
    <w:rsid w:val="00A04992"/>
    <w:rsid w:val="00AD4AE5"/>
    <w:rsid w:val="00FE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9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02B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A02B5B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nhideWhenUsed/>
    <w:rsid w:val="00A02B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A02B5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222</Words>
  <Characters>1269</Characters>
  <Application>Microsoft Office Word</Application>
  <DocSecurity>0</DocSecurity>
  <Lines>10</Lines>
  <Paragraphs>2</Paragraphs>
  <ScaleCrop>false</ScaleCrop>
  <Company>微软中国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ParisTech申请经验</dc:title>
  <dc:creator>asdasd</dc:creator>
  <cp:lastModifiedBy>童敏(2005019)</cp:lastModifiedBy>
  <cp:revision>3</cp:revision>
  <dcterms:created xsi:type="dcterms:W3CDTF">2014-03-08T11:25:00Z</dcterms:created>
  <dcterms:modified xsi:type="dcterms:W3CDTF">2014-07-29T06:23:00Z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