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2240" w:hanging="2240" w:hangingChars="700"/>
        <w:jc w:val="left"/>
        <w:rPr>
          <w:rFonts w:ascii="仿宋" w:hAnsi="仿宋" w:cs="Times New Roman"/>
          <w:b/>
        </w:rPr>
      </w:pPr>
      <w:r>
        <w:rPr>
          <w:rFonts w:hint="eastAsia" w:ascii="仿宋" w:hAnsi="仿宋" w:cs="Times New Roman"/>
        </w:rPr>
        <w:t xml:space="preserve">   </w:t>
      </w:r>
      <w:r>
        <w:rPr>
          <w:rFonts w:ascii="仿宋" w:hAnsi="仿宋" w:cs="Times New Roman"/>
        </w:rPr>
        <w:t xml:space="preserve">             </w:t>
      </w:r>
      <w:r>
        <w:rPr>
          <w:rFonts w:ascii="仿宋" w:hAnsi="仿宋" w:cs="Times New Roman"/>
          <w:b/>
        </w:rPr>
        <w:t xml:space="preserve">   </w:t>
      </w:r>
    </w:p>
    <w:p>
      <w:pPr>
        <w:widowControl/>
        <w:spacing w:line="360" w:lineRule="exact"/>
        <w:ind w:left="3531" w:leftChars="250" w:hanging="2731" w:hangingChars="850"/>
        <w:jc w:val="center"/>
        <w:rPr>
          <w:rFonts w:ascii="仿宋" w:hAnsi="仿宋" w:cs="Times New Roman"/>
          <w:b/>
        </w:rPr>
      </w:pPr>
      <w:r>
        <w:rPr>
          <w:rFonts w:hint="eastAsia" w:ascii="仿宋" w:hAnsi="仿宋" w:cs="Times New Roman"/>
          <w:b/>
        </w:rPr>
        <w:t>农业</w:t>
      </w:r>
      <w:r>
        <w:rPr>
          <w:rFonts w:ascii="仿宋" w:hAnsi="仿宋" w:cs="Times New Roman"/>
          <w:b/>
        </w:rPr>
        <w:t>科技</w:t>
      </w:r>
      <w:r>
        <w:rPr>
          <w:rFonts w:hint="eastAsia" w:ascii="仿宋" w:hAnsi="仿宋" w:cs="Times New Roman"/>
          <w:b/>
        </w:rPr>
        <w:t>成果</w:t>
      </w:r>
      <w:r>
        <w:rPr>
          <w:rFonts w:ascii="仿宋" w:hAnsi="仿宋" w:cs="Times New Roman"/>
          <w:b/>
        </w:rPr>
        <w:t>直通车</w:t>
      </w:r>
    </w:p>
    <w:p>
      <w:pPr>
        <w:widowControl/>
        <w:spacing w:line="360" w:lineRule="exact"/>
        <w:ind w:firstLine="212" w:firstLineChars="66"/>
        <w:jc w:val="center"/>
        <w:rPr>
          <w:rFonts w:ascii="仿宋" w:hAnsi="仿宋" w:cs="Times New Roman"/>
          <w:b/>
        </w:rPr>
      </w:pPr>
      <w:r>
        <w:rPr>
          <w:rFonts w:ascii="仿宋" w:hAnsi="仿宋" w:cs="Times New Roman"/>
          <w:b/>
        </w:rPr>
        <w:t xml:space="preserve"> </w:t>
      </w:r>
      <w:r>
        <w:rPr>
          <w:rFonts w:hint="eastAsia" w:ascii="仿宋" w:hAnsi="仿宋" w:cs="Times New Roman"/>
          <w:b/>
        </w:rPr>
        <w:t>2020（南京）智慧农业与智能装备成果技术交流大会</w:t>
      </w:r>
    </w:p>
    <w:p>
      <w:pPr>
        <w:widowControl/>
        <w:spacing w:line="360" w:lineRule="exact"/>
        <w:ind w:left="3524" w:leftChars="750" w:hanging="1124" w:hangingChars="350"/>
        <w:jc w:val="left"/>
        <w:rPr>
          <w:rFonts w:ascii="仿宋" w:hAnsi="仿宋" w:cs="Times New Roman"/>
          <w:b/>
        </w:rPr>
      </w:pPr>
      <w:r>
        <w:rPr>
          <w:rFonts w:hint="eastAsia" w:ascii="仿宋" w:hAnsi="仿宋" w:cs="Times New Roman"/>
          <w:b/>
        </w:rPr>
        <w:t>暨投资合作对接会 参会回执</w:t>
      </w:r>
    </w:p>
    <w:tbl>
      <w:tblPr>
        <w:tblStyle w:val="1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534"/>
        <w:gridCol w:w="791"/>
        <w:gridCol w:w="839"/>
        <w:gridCol w:w="2055"/>
        <w:gridCol w:w="1352"/>
        <w:gridCol w:w="105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经办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2474" w:type="dxa"/>
            <w:gridSpan w:val="2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指定酒店：南京瑞斯丽大酒店(单、标间单早380元/间，双早450元/间，预定电话：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13914460383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)；南京开元大酒店(单、标间双早380元/间，预定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15366034081），</w:t>
            </w:r>
            <w:r>
              <w:rPr>
                <w:rFonts w:hint="eastAsia" w:ascii="仿宋" w:hAnsi="仿宋" w:cs="Times New Roman"/>
                <w:b/>
                <w:kern w:val="0"/>
                <w:sz w:val="24"/>
                <w:szCs w:val="24"/>
              </w:rPr>
              <w:t>入住酒店请自行预定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474" w:type="dxa"/>
            <w:gridSpan w:val="2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20" w:hanging="120" w:hangingChars="5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入住时间：2020年5月 日至5月 日，南京瑞斯丽大酒店房间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数量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）间，南京开元大酒店房间数量（  ）间。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预定展位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规格：3m*3m,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价格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>7500</w:t>
            </w:r>
            <w:bookmarkStart w:id="0" w:name="_GoBack"/>
            <w:bookmarkEnd w:id="0"/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元，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展台数量有限，按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款的先后顺序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选位，预订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免3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会务费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，预定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号（）号，共（）个。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0140" w:type="dxa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20" w:firstLineChars="5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5月9日下午14：00分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南京国家农创园孵化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基地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、农芯（南京）智慧农业研究院、华为（南京）研究院并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座谈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括号打√（  ）  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参观人数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）。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20" w:firstLineChars="5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(   )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打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"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，参观人数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(  )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6159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199" w:firstLineChars="83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参会费标准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汇款账号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报名费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ind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1800人民</w:t>
            </w:r>
            <w:r>
              <w:rPr>
                <w:rFonts w:ascii="仿宋" w:hAnsi="仿宋"/>
                <w:sz w:val="24"/>
                <w:szCs w:val="24"/>
              </w:rPr>
              <w:t>币/人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spacing w:val="15"/>
                <w:w w:val="98"/>
                <w:kern w:val="0"/>
                <w:sz w:val="24"/>
                <w:szCs w:val="24"/>
                <w:fitText w:val="3888" w:id="0"/>
              </w:rPr>
              <w:t>户名:北京</w:t>
            </w:r>
            <w:r>
              <w:rPr>
                <w:rFonts w:ascii="仿宋" w:hAnsi="仿宋"/>
                <w:spacing w:val="15"/>
                <w:w w:val="98"/>
                <w:kern w:val="0"/>
                <w:sz w:val="24"/>
                <w:szCs w:val="24"/>
                <w:fitText w:val="3888" w:id="0"/>
              </w:rPr>
              <w:t>中农智汇投资咨询有限公</w:t>
            </w:r>
            <w:r>
              <w:rPr>
                <w:rFonts w:ascii="仿宋" w:hAnsi="仿宋"/>
                <w:spacing w:val="-22"/>
                <w:w w:val="98"/>
                <w:kern w:val="0"/>
                <w:sz w:val="24"/>
                <w:szCs w:val="24"/>
                <w:fitText w:val="3888" w:id="0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加入会员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会费标准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（请向工作人员咨询）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1.会员单位2000元（提供1个免费参会名额）2、理事单位6000元（提供2个免费参会名额）3.会员会费开具财政部统一社团会费收据。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（会员费汇款账号见备注）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账  号：</w:t>
            </w:r>
            <w:r>
              <w:rPr>
                <w:rFonts w:ascii="仿宋" w:hAnsi="仿宋"/>
                <w:sz w:val="24"/>
                <w:szCs w:val="24"/>
              </w:rPr>
              <w:t>11050163510000000053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开户行：建设银行北京</w:t>
            </w:r>
            <w:r>
              <w:rPr>
                <w:rFonts w:ascii="仿宋" w:hAnsi="仿宋"/>
                <w:sz w:val="24"/>
                <w:szCs w:val="24"/>
              </w:rPr>
              <w:t>中关村南大街</w:t>
            </w:r>
            <w:r>
              <w:rPr>
                <w:rFonts w:hint="eastAsia" w:ascii="仿宋" w:hAnsi="仿宋"/>
                <w:sz w:val="24"/>
                <w:szCs w:val="24"/>
              </w:rPr>
              <w:t>支行</w:t>
            </w:r>
            <w:r>
              <w:rPr>
                <w:rFonts w:ascii="仿宋" w:hAnsi="仿宋"/>
                <w:sz w:val="24"/>
                <w:szCs w:val="24"/>
              </w:rPr>
              <w:t>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会务费、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发票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679" w:firstLineChars="283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360" w:firstLineChars="15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 ）人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总金额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元 （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小写）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679" w:firstLineChars="283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    位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360" w:firstLineChars="15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 ）个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总金额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元 （小写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61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1、参会费用含专家费、资料费、活动期间的餐费等。住宿统一安排，费用自理。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2、汇款请附言“智慧农业+单位或姓名”，并将汇款凭单扫描件（或拍照）发送至邮箱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>482761717@qq.com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，到款后开具票据。</w:t>
            </w:r>
          </w:p>
        </w:tc>
        <w:tc>
          <w:tcPr>
            <w:tcW w:w="3981" w:type="dxa"/>
            <w:gridSpan w:val="3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pStyle w:val="39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申报项目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参展单位免费入编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会刊彩色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版面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和项目介绍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共1个版面，尺寸：210*285（mm）格式：JPG像素：300dpl; 资料截止时间：2020年4月26日。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2、如申请成为会员，相关权益请速向工作人员咨询，会员费请汇入  ：收款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：中国农业国际合作促进会 账号：0200002809014484533  开户行：工商银行北京西四支行</w:t>
            </w:r>
          </w:p>
        </w:tc>
      </w:tr>
    </w:tbl>
    <w:p>
      <w:pPr>
        <w:spacing w:line="320" w:lineRule="exact"/>
        <w:ind w:left="-1" w:leftChars="-310" w:hanging="991" w:hangingChars="470"/>
        <w:rPr>
          <w:rStyle w:val="18"/>
          <w:rFonts w:ascii="宋体" w:hAnsi="宋体" w:eastAsia="宋体" w:cs="Times New Roman"/>
          <w:b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kern w:val="0"/>
          <w:sz w:val="21"/>
          <w:szCs w:val="21"/>
        </w:rPr>
        <w:t>请填写本参会回执表发送至：</w:t>
      </w:r>
      <w:r>
        <w:fldChar w:fldCharType="begin"/>
      </w:r>
      <w:r>
        <w:instrText xml:space="preserve"> HYPERLINK "mailto:liguimin@capiac.org.cn备案汇总。" </w:instrText>
      </w:r>
      <w:r>
        <w:fldChar w:fldCharType="separate"/>
      </w:r>
      <w:r>
        <w:rPr>
          <w:rStyle w:val="18"/>
          <w:rFonts w:hint="eastAsia" w:ascii="宋体" w:hAnsi="宋体" w:eastAsia="宋体"/>
          <w:b/>
          <w:sz w:val="21"/>
          <w:szCs w:val="21"/>
          <w:lang w:val="en-US" w:eastAsia="zh-CN"/>
        </w:rPr>
        <w:t>482761717@qq.com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t>备案汇总。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fldChar w:fldCharType="end"/>
      </w:r>
    </w:p>
    <w:p>
      <w:pPr>
        <w:spacing w:line="320" w:lineRule="exact"/>
        <w:ind w:left="136" w:leftChars="-310" w:hanging="1128" w:hangingChars="470"/>
        <w:rPr>
          <w:rFonts w:ascii="仿宋" w:hAnsi="仿宋" w:cs="Times New Roman"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联系人：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刘泽洋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cs="Times New Roman"/>
          <w:kern w:val="0"/>
          <w:sz w:val="24"/>
          <w:szCs w:val="24"/>
        </w:rPr>
        <w:t>手机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18210880073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 </w:t>
      </w:r>
      <w:r>
        <w:rPr>
          <w:rFonts w:ascii="仿宋" w:hAnsi="仿宋" w:cs="Times New Roman"/>
          <w:kern w:val="0"/>
          <w:sz w:val="24"/>
          <w:szCs w:val="24"/>
        </w:rPr>
        <w:t xml:space="preserve">    </w:t>
      </w:r>
      <w:r>
        <w:rPr>
          <w:rFonts w:hint="eastAsia" w:ascii="仿宋" w:hAnsi="仿宋" w:cs="Times New Roman"/>
          <w:kern w:val="0"/>
          <w:sz w:val="24"/>
          <w:szCs w:val="24"/>
        </w:rPr>
        <w:t>邮箱：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482761717@qq.com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</w:t>
      </w:r>
    </w:p>
    <w:p>
      <w:pPr>
        <w:spacing w:line="320" w:lineRule="exact"/>
        <w:ind w:left="136" w:leftChars="-310" w:hanging="1128" w:hangingChars="470"/>
        <w:rPr>
          <w:rFonts w:hint="default" w:ascii="宋体" w:hAnsi="宋体" w:eastAsia="仿宋" w:cs="Times New Roman"/>
          <w:b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 xml:space="preserve">电  话：010-82106341       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微信</w:t>
      </w:r>
      <w:r>
        <w:rPr>
          <w:rFonts w:hint="eastAsia" w:ascii="仿宋" w:hAnsi="仿宋" w:cs="Times New Roman"/>
          <w:kern w:val="0"/>
          <w:sz w:val="24"/>
          <w:szCs w:val="24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nchlzy</w:t>
      </w:r>
    </w:p>
    <w:p>
      <w:pPr>
        <w:spacing w:line="320" w:lineRule="exact"/>
        <w:ind w:firstLine="0" w:firstLineChars="0"/>
        <w:rPr>
          <w:rFonts w:ascii="仿宋" w:hAnsi="仿宋" w:cs="Times New Roman"/>
          <w:kern w:val="0"/>
          <w:sz w:val="24"/>
          <w:szCs w:val="24"/>
        </w:rPr>
      </w:pP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kern w:val="0"/>
        </w:rPr>
      </w:pP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b/>
          <w:kern w:val="0"/>
        </w:rPr>
      </w:pPr>
      <w:r>
        <w:rPr>
          <w:rFonts w:hint="eastAsia" w:ascii="仿宋" w:hAnsi="仿宋" w:cs="Times New Roman"/>
          <w:b/>
          <w:kern w:val="0"/>
        </w:rPr>
        <w:t>农业科技成果直通车</w:t>
      </w: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b/>
          <w:kern w:val="0"/>
        </w:rPr>
      </w:pPr>
      <w:r>
        <w:rPr>
          <w:rFonts w:hint="eastAsia" w:ascii="仿宋" w:hAnsi="仿宋" w:cs="Times New Roman"/>
          <w:b/>
          <w:kern w:val="0"/>
        </w:rPr>
        <w:t>2020南京智慧农业与智能装备成果技术交流大会</w:t>
      </w: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b/>
          <w:kern w:val="0"/>
        </w:rPr>
      </w:pPr>
      <w:r>
        <w:rPr>
          <w:rFonts w:hint="eastAsia" w:ascii="仿宋" w:hAnsi="仿宋" w:cs="Times New Roman"/>
          <w:b/>
          <w:kern w:val="0"/>
        </w:rPr>
        <w:t>暨投资合作对接会参</w:t>
      </w:r>
      <w:r>
        <w:rPr>
          <w:rFonts w:ascii="仿宋" w:hAnsi="仿宋" w:cs="Times New Roman"/>
          <w:b/>
          <w:kern w:val="0"/>
        </w:rPr>
        <w:t>展</w:t>
      </w:r>
      <w:r>
        <w:rPr>
          <w:rFonts w:hint="eastAsia" w:ascii="仿宋" w:hAnsi="仿宋" w:cs="Times New Roman"/>
          <w:b/>
          <w:kern w:val="0"/>
        </w:rPr>
        <w:t>申请</w:t>
      </w:r>
      <w:r>
        <w:rPr>
          <w:rFonts w:ascii="仿宋" w:hAnsi="仿宋" w:cs="Times New Roman"/>
          <w:b/>
          <w:kern w:val="0"/>
        </w:rPr>
        <w:t>表</w:t>
      </w:r>
      <w:r>
        <w:rPr>
          <w:rFonts w:hint="eastAsia" w:ascii="仿宋" w:hAnsi="仿宋" w:cs="Times New Roman"/>
          <w:b/>
          <w:kern w:val="0"/>
        </w:rPr>
        <w:t>(代合同)</w:t>
      </w: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kern w:val="0"/>
        </w:rPr>
      </w:pPr>
    </w:p>
    <w:tbl>
      <w:tblPr>
        <w:tblStyle w:val="13"/>
        <w:tblW w:w="102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1131"/>
        <w:gridCol w:w="111"/>
        <w:gridCol w:w="1394"/>
        <w:gridCol w:w="1240"/>
        <w:gridCol w:w="1283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申请参展单位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展  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.宣传品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物品类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括号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打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√（）2.设备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重量（）kg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展品快递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收件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地址：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南京市浦口区行知路8号南京国家农创园门卫(204办公室)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 xml:space="preserve">联 系 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人：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高树鑫   联系方式：18851406601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展  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标准展位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展区，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个（3m*3m，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含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子一张、电源插座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一个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、椅子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2把），展位号：（  ） 号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展位费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总额：（小写） ￥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   （大写）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5330" w:type="dxa"/>
            <w:gridSpan w:val="5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指定收款帐户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户  名：北京中农智汇投资咨询有限公司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帐  号：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>11050163510000000053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开户行：建设银行北京中关村南大街支行营业部</w:t>
            </w:r>
          </w:p>
        </w:tc>
        <w:tc>
          <w:tcPr>
            <w:tcW w:w="4876" w:type="dxa"/>
            <w:gridSpan w:val="3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申报单位名称（盖章）：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>单位负责签字：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 xml:space="preserve">  时间：    年    月  </w:t>
            </w:r>
            <w:r>
              <w:rPr>
                <w:rFonts w:ascii="仿宋" w:hAnsi="仿宋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Times New Roman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06" w:type="dxa"/>
            <w:gridSpan w:val="8"/>
          </w:tcPr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备注: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1、参展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单位确定参展后填写参展确认回执表，回传至大会组委会，同时将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参展费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一周内一次性汇款至组委会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指定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账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户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，组委会以收到全部参展费为最终确认参展资格，无特殊情况不得更改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均按先申报、先付款、先安排的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原则）,参展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3人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参会会务费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。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2、参展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单位提供的资料必须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真实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、可靠并具有法律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效力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参展商品如出现质量等原因引起的一切后果由参展单位自负；      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、参展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单位必须服从组委会的安排，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确保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展出安全、有序。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不得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随便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变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动展位和撤展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展出时间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：5月8日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9日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5月7日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布展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，展览地址：南京国家农创园展示中心（南京市浦口区行知路8号）</w:t>
            </w:r>
          </w:p>
        </w:tc>
      </w:tr>
    </w:tbl>
    <w:p>
      <w:pPr>
        <w:spacing w:line="320" w:lineRule="exact"/>
        <w:ind w:left="-1" w:leftChars="-354" w:hanging="1132" w:hangingChars="470"/>
        <w:rPr>
          <w:rFonts w:ascii="仿宋" w:hAnsi="仿宋" w:cs="Times New Roman"/>
          <w:b/>
          <w:kern w:val="0"/>
          <w:sz w:val="24"/>
          <w:szCs w:val="24"/>
        </w:rPr>
      </w:pPr>
      <w:r>
        <w:rPr>
          <w:rFonts w:hint="eastAsia" w:ascii="仿宋" w:hAnsi="仿宋" w:cs="Times New Roman"/>
          <w:b/>
          <w:kern w:val="0"/>
          <w:sz w:val="24"/>
          <w:szCs w:val="24"/>
        </w:rPr>
        <w:t>请填写本参展确认回执表发送至：</w:t>
      </w:r>
      <w:r>
        <w:rPr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instrText xml:space="preserve"> HYPERLINK "mailto:482761717@qq.com" </w:instrText>
      </w:r>
      <w:r>
        <w:rPr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fldChar w:fldCharType="separate"/>
      </w:r>
      <w:r>
        <w:rPr>
          <w:rStyle w:val="18"/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t>482761717@qq.com</w:t>
      </w:r>
      <w:r>
        <w:rPr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cs="Times New Roman"/>
          <w:b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cs="Times New Roman"/>
          <w:b/>
          <w:kern w:val="0"/>
          <w:sz w:val="24"/>
          <w:szCs w:val="24"/>
        </w:rPr>
        <w:t>备案汇总。</w:t>
      </w:r>
    </w:p>
    <w:p>
      <w:pPr>
        <w:spacing w:line="320" w:lineRule="exact"/>
        <w:ind w:left="136" w:leftChars="-310" w:hanging="1128" w:hangingChars="470"/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联系人：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刘泽洋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         </w:t>
      </w:r>
    </w:p>
    <w:p>
      <w:pPr>
        <w:spacing w:line="320" w:lineRule="exact"/>
        <w:ind w:left="136" w:leftChars="-310" w:hanging="1128" w:hangingChars="470"/>
        <w:rPr>
          <w:rFonts w:ascii="仿宋" w:hAnsi="仿宋" w:cs="Times New Roman"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手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</w:rPr>
        <w:t>机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18210880073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 </w:t>
      </w:r>
      <w:r>
        <w:rPr>
          <w:rFonts w:ascii="仿宋" w:hAnsi="仿宋" w:cs="Times New Roman"/>
          <w:kern w:val="0"/>
          <w:sz w:val="24"/>
          <w:szCs w:val="24"/>
        </w:rPr>
        <w:t xml:space="preserve">    </w:t>
      </w:r>
      <w:r>
        <w:rPr>
          <w:rFonts w:hint="eastAsia" w:ascii="仿宋" w:hAnsi="仿宋" w:cs="Times New Roman"/>
          <w:kern w:val="0"/>
          <w:sz w:val="24"/>
          <w:szCs w:val="24"/>
        </w:rPr>
        <w:t>邮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cs="Times New Roman"/>
          <w:kern w:val="0"/>
          <w:sz w:val="24"/>
          <w:szCs w:val="24"/>
        </w:rPr>
        <w:t>箱：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482761717@qq.com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</w:t>
      </w:r>
    </w:p>
    <w:p>
      <w:pPr>
        <w:spacing w:line="320" w:lineRule="exact"/>
        <w:ind w:left="136" w:leftChars="-310" w:hanging="1128" w:hangingChars="470"/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 xml:space="preserve">电  话：010-82106341    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微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信</w:t>
      </w:r>
      <w:r>
        <w:rPr>
          <w:rFonts w:hint="eastAsia" w:ascii="仿宋" w:hAnsi="仿宋" w:cs="Times New Roman"/>
          <w:kern w:val="0"/>
          <w:sz w:val="24"/>
          <w:szCs w:val="24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nchlzy</w:t>
      </w:r>
    </w:p>
    <w:p>
      <w:pPr>
        <w:spacing w:line="320" w:lineRule="exact"/>
        <w:ind w:left="136" w:leftChars="-310" w:hanging="1128" w:hangingChars="470"/>
        <w:rPr>
          <w:rFonts w:ascii="仿宋" w:hAnsi="仿宋" w:cs="Times New Roman"/>
          <w:b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地  址</w:t>
      </w:r>
      <w:r>
        <w:rPr>
          <w:rFonts w:ascii="仿宋" w:hAnsi="仿宋" w:cs="Times New Roman"/>
          <w:kern w:val="0"/>
          <w:sz w:val="24"/>
          <w:szCs w:val="24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</w:rPr>
        <w:t>地  址：北京市海淀区中国农业科学院农科大道 30 号质标所 4 楼。</w:t>
      </w:r>
    </w:p>
    <w:p>
      <w:pPr>
        <w:spacing w:line="320" w:lineRule="exact"/>
        <w:ind w:left="188" w:leftChars="-354" w:hanging="1321" w:hangingChars="470"/>
        <w:rPr>
          <w:rFonts w:ascii="仿宋" w:hAnsi="仿宋" w:cs="Times New Roman"/>
          <w:b/>
          <w:kern w:val="0"/>
          <w:sz w:val="28"/>
          <w:szCs w:val="28"/>
        </w:rPr>
      </w:pPr>
    </w:p>
    <w:p>
      <w:pPr>
        <w:spacing w:line="320" w:lineRule="exact"/>
        <w:ind w:left="188" w:leftChars="-354" w:hanging="1321" w:hangingChars="470"/>
        <w:rPr>
          <w:rFonts w:ascii="仿宋" w:hAnsi="仿宋" w:cs="Times New Roman"/>
          <w:b/>
          <w:kern w:val="0"/>
          <w:sz w:val="28"/>
          <w:szCs w:val="28"/>
        </w:rPr>
      </w:pPr>
    </w:p>
    <w:p>
      <w:pPr>
        <w:spacing w:line="320" w:lineRule="exact"/>
        <w:ind w:left="188" w:leftChars="-354" w:hanging="1321" w:hangingChars="470"/>
        <w:rPr>
          <w:rFonts w:ascii="仿宋" w:hAnsi="仿宋" w:cs="Times New Roman"/>
          <w:b/>
          <w:kern w:val="0"/>
          <w:sz w:val="28"/>
          <w:szCs w:val="28"/>
        </w:rPr>
      </w:pPr>
    </w:p>
    <w:p>
      <w:pPr>
        <w:spacing w:line="320" w:lineRule="exact"/>
        <w:ind w:left="188" w:leftChars="-354" w:hanging="1321" w:hangingChars="470"/>
        <w:rPr>
          <w:rFonts w:ascii="仿宋" w:hAnsi="仿宋" w:cs="Times New Roman"/>
          <w:b/>
          <w:kern w:val="0"/>
          <w:sz w:val="28"/>
          <w:szCs w:val="28"/>
        </w:rPr>
      </w:pPr>
      <w:r>
        <w:rPr>
          <w:rFonts w:hint="eastAsia" w:ascii="仿宋" w:hAnsi="仿宋" w:cs="Times New Roman"/>
          <w:b/>
          <w:kern w:val="0"/>
          <w:sz w:val="28"/>
          <w:szCs w:val="28"/>
        </w:rPr>
        <w:t>附件：</w:t>
      </w:r>
      <w:r>
        <w:rPr>
          <w:rFonts w:ascii="仿宋" w:hAnsi="仿宋" w:cs="Times New Roman"/>
          <w:b/>
          <w:kern w:val="0"/>
          <w:sz w:val="28"/>
          <w:szCs w:val="28"/>
        </w:rPr>
        <w:t>展位平面图</w:t>
      </w:r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  <w:sz w:val="28"/>
          <w:szCs w:val="28"/>
        </w:rPr>
      </w:pPr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  <w:sz w:val="24"/>
          <w:szCs w:val="24"/>
        </w:rPr>
      </w:pPr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  <w:sz w:val="24"/>
          <w:szCs w:val="24"/>
        </w:rPr>
      </w:pPr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  <w:sz w:val="24"/>
          <w:szCs w:val="24"/>
        </w:rPr>
      </w:pPr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  <w:sz w:val="24"/>
          <w:szCs w:val="24"/>
        </w:rPr>
      </w:pPr>
    </w:p>
    <w:p>
      <w:pPr>
        <w:spacing w:line="320" w:lineRule="exact"/>
        <w:ind w:firstLine="0" w:firstLineChars="0"/>
        <w:rPr>
          <w:rFonts w:ascii="仿宋" w:hAnsi="仿宋" w:cs="Times New Roman"/>
          <w:kern w:val="0"/>
          <w:sz w:val="24"/>
          <w:szCs w:val="24"/>
        </w:rPr>
      </w:pPr>
      <w:r>
        <w:rPr>
          <w:rFonts w:ascii="仿宋" w:hAnsi="仿宋" w:cs="Times New Roman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-1562100</wp:posOffset>
            </wp:positionH>
            <wp:positionV relativeFrom="margin">
              <wp:posOffset>654685</wp:posOffset>
            </wp:positionV>
            <wp:extent cx="9008745" cy="9239250"/>
            <wp:effectExtent l="0" t="0" r="1905" b="0"/>
            <wp:wrapSquare wrapText="bothSides"/>
            <wp:docPr id="2" name="图片 2" descr="C:\Users\Administrator\Desktop\29ebea9656945634bf73e7ed7fbe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9ebea9656945634bf73e7ed7fbe8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874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cs="Times New Roman"/>
          <w:kern w:val="0"/>
          <w:sz w:val="24"/>
          <w:szCs w:val="24"/>
        </w:rPr>
        <w:t>附件：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634" w:right="1797" w:bottom="-232" w:left="1797" w:header="851" w:footer="567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NumberOnly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  <w:rPr>
        <w:rFonts w:ascii="仿宋" w:hAnsi="仿宋"/>
        <w:sz w:val="32"/>
        <w:szCs w:val="32"/>
      </w:rPr>
    </w:pPr>
    <w:r>
      <w:rPr>
        <w:rFonts w:ascii="仿宋" w:hAnsi="仿宋"/>
        <w:sz w:val="32"/>
        <w:szCs w:val="32"/>
      </w:rPr>
      <w:t>—</w:t>
    </w:r>
    <w:r>
      <w:rPr>
        <w:rFonts w:ascii="仿宋" w:hAnsi="仿宋"/>
        <w:sz w:val="32"/>
        <w:szCs w:val="32"/>
      </w:rPr>
      <w:fldChar w:fldCharType="begin"/>
    </w:r>
    <w:r>
      <w:rPr>
        <w:rFonts w:ascii="仿宋" w:hAnsi="仿宋"/>
        <w:sz w:val="32"/>
        <w:szCs w:val="32"/>
      </w:rPr>
      <w:instrText xml:space="preserve">PAGE   \* MERGEFORMAT</w:instrText>
    </w:r>
    <w:r>
      <w:rPr>
        <w:rFonts w:ascii="仿宋" w:hAnsi="仿宋"/>
        <w:sz w:val="32"/>
        <w:szCs w:val="32"/>
      </w:rPr>
      <w:fldChar w:fldCharType="separate"/>
    </w:r>
    <w:r>
      <w:rPr>
        <w:rFonts w:ascii="仿宋" w:hAnsi="仿宋"/>
        <w:sz w:val="32"/>
        <w:szCs w:val="32"/>
        <w:lang w:val="zh-CN"/>
      </w:rPr>
      <w:t>1</w:t>
    </w:r>
    <w:r>
      <w:rPr>
        <w:rFonts w:ascii="仿宋" w:hAnsi="仿宋"/>
        <w:sz w:val="32"/>
        <w:szCs w:val="32"/>
      </w:rPr>
      <w:fldChar w:fldCharType="end"/>
    </w:r>
    <w:r>
      <w:rPr>
        <w:rFonts w:ascii="仿宋" w:hAnsi="仿宋"/>
        <w:sz w:val="32"/>
        <w:szCs w:val="32"/>
      </w:rPr>
      <w:t>—</w:t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48D6"/>
    <w:multiLevelType w:val="multilevel"/>
    <w:tmpl w:val="553048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925AE"/>
    <w:multiLevelType w:val="multilevel"/>
    <w:tmpl w:val="68D925AE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0"/>
    <w:rsid w:val="00022800"/>
    <w:rsid w:val="00026D0A"/>
    <w:rsid w:val="000E1B59"/>
    <w:rsid w:val="000F7CDD"/>
    <w:rsid w:val="00141395"/>
    <w:rsid w:val="00142013"/>
    <w:rsid w:val="00165FE6"/>
    <w:rsid w:val="001B16E8"/>
    <w:rsid w:val="001C4C3A"/>
    <w:rsid w:val="001D1913"/>
    <w:rsid w:val="00230E73"/>
    <w:rsid w:val="00250AC0"/>
    <w:rsid w:val="00263F72"/>
    <w:rsid w:val="002E7A2E"/>
    <w:rsid w:val="003B614F"/>
    <w:rsid w:val="003E1C5E"/>
    <w:rsid w:val="004472B5"/>
    <w:rsid w:val="004660BE"/>
    <w:rsid w:val="004838A7"/>
    <w:rsid w:val="005D15FC"/>
    <w:rsid w:val="005F27C9"/>
    <w:rsid w:val="006220BB"/>
    <w:rsid w:val="00650233"/>
    <w:rsid w:val="00675BBA"/>
    <w:rsid w:val="006D6DD9"/>
    <w:rsid w:val="0073333F"/>
    <w:rsid w:val="00773CB3"/>
    <w:rsid w:val="00776342"/>
    <w:rsid w:val="007E5FF9"/>
    <w:rsid w:val="00890072"/>
    <w:rsid w:val="00933933"/>
    <w:rsid w:val="00950F2C"/>
    <w:rsid w:val="00953668"/>
    <w:rsid w:val="0095621C"/>
    <w:rsid w:val="009769C0"/>
    <w:rsid w:val="00990D5C"/>
    <w:rsid w:val="00A030E7"/>
    <w:rsid w:val="00AA4E13"/>
    <w:rsid w:val="00AB4FCB"/>
    <w:rsid w:val="00AC35BD"/>
    <w:rsid w:val="00AE582F"/>
    <w:rsid w:val="00B03FE9"/>
    <w:rsid w:val="00B254B6"/>
    <w:rsid w:val="00B64BAF"/>
    <w:rsid w:val="00BB4945"/>
    <w:rsid w:val="00BF7DD3"/>
    <w:rsid w:val="00C30604"/>
    <w:rsid w:val="00CA2F38"/>
    <w:rsid w:val="00CB1B0C"/>
    <w:rsid w:val="00CD2029"/>
    <w:rsid w:val="00D06151"/>
    <w:rsid w:val="00D30C27"/>
    <w:rsid w:val="00D74719"/>
    <w:rsid w:val="00DE4509"/>
    <w:rsid w:val="00DF0EFF"/>
    <w:rsid w:val="00E0138E"/>
    <w:rsid w:val="00E04C38"/>
    <w:rsid w:val="00E13F8B"/>
    <w:rsid w:val="00E205F9"/>
    <w:rsid w:val="00E473E4"/>
    <w:rsid w:val="00E93448"/>
    <w:rsid w:val="00EB39B7"/>
    <w:rsid w:val="00EB4D50"/>
    <w:rsid w:val="00F0491E"/>
    <w:rsid w:val="00F10BFC"/>
    <w:rsid w:val="00F55279"/>
    <w:rsid w:val="00FC3E1E"/>
    <w:rsid w:val="612774AE"/>
    <w:rsid w:val="654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outlineLvl w:val="1"/>
    </w:pPr>
    <w:rPr>
      <w:rFonts w:ascii="Calibri Light" w:hAnsi="Calibri Light" w:eastAsia="黑体" w:cs="宋体"/>
      <w:b/>
      <w:bCs/>
    </w:rPr>
  </w:style>
  <w:style w:type="paragraph" w:styleId="4">
    <w:name w:val="heading 3"/>
    <w:basedOn w:val="1"/>
    <w:next w:val="1"/>
    <w:link w:val="33"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spacing w:before="280" w:after="290" w:line="376" w:lineRule="atLeast"/>
      <w:outlineLvl w:val="3"/>
    </w:pPr>
    <w:rPr>
      <w:rFonts w:ascii="Calibri Light" w:hAnsi="Calibri Light" w:eastAsia="宋体" w:cs="宋体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Balloon Text"/>
    <w:basedOn w:val="1"/>
    <w:link w:val="30"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0"/>
    <w:pPr>
      <w:jc w:val="center"/>
      <w:outlineLvl w:val="1"/>
    </w:pPr>
    <w:rPr>
      <w:rFonts w:ascii="Calibri Light" w:hAnsi="Calibri Light" w:eastAsia="黑体" w:cs="宋体"/>
      <w:b/>
      <w:bCs/>
      <w:kern w:val="28"/>
      <w:sz w:val="36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1"/>
    <w:qFormat/>
    <w:uiPriority w:val="0"/>
    <w:pPr>
      <w:spacing w:line="640" w:lineRule="exact"/>
      <w:jc w:val="center"/>
      <w:outlineLvl w:val="0"/>
    </w:pPr>
    <w:rPr>
      <w:rFonts w:ascii="Calibri Light" w:hAnsi="Calibri Light" w:eastAsia="方正小标宋简体" w:cs="宋体"/>
      <w:b/>
      <w:bCs/>
      <w:sz w:val="4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99"/>
    <w:rPr>
      <w:color w:val="0563C1"/>
      <w:u w:val="single"/>
    </w:rPr>
  </w:style>
  <w:style w:type="paragraph" w:customStyle="1" w:styleId="19">
    <w:name w:val="文件正文"/>
    <w:basedOn w:val="1"/>
    <w:link w:val="20"/>
    <w:qFormat/>
    <w:uiPriority w:val="0"/>
    <w:pPr>
      <w:numPr>
        <w:ilvl w:val="0"/>
        <w:numId w:val="1"/>
      </w:numPr>
      <w:ind w:firstLine="567"/>
    </w:pPr>
    <w:rPr>
      <w:rFonts w:ascii="仿宋" w:hAnsi="仿宋" w:cs="仿宋"/>
    </w:rPr>
  </w:style>
  <w:style w:type="character" w:customStyle="1" w:styleId="20">
    <w:name w:val="文件正文 Char"/>
    <w:basedOn w:val="15"/>
    <w:link w:val="19"/>
    <w:qFormat/>
    <w:uiPriority w:val="0"/>
    <w:rPr>
      <w:rFonts w:ascii="仿宋" w:hAnsi="仿宋" w:eastAsia="仿宋" w:cs="仿宋"/>
      <w:sz w:val="32"/>
      <w:szCs w:val="32"/>
    </w:rPr>
  </w:style>
  <w:style w:type="character" w:customStyle="1" w:styleId="21">
    <w:name w:val="标题 Char"/>
    <w:basedOn w:val="15"/>
    <w:link w:val="12"/>
    <w:qFormat/>
    <w:uiPriority w:val="0"/>
    <w:rPr>
      <w:rFonts w:ascii="Calibri Light" w:hAnsi="Calibri Light" w:eastAsia="方正小标宋简体" w:cs="宋体"/>
      <w:b/>
      <w:bCs/>
      <w:color w:val="000000"/>
      <w:sz w:val="44"/>
      <w:szCs w:val="32"/>
    </w:rPr>
  </w:style>
  <w:style w:type="character" w:customStyle="1" w:styleId="22">
    <w:name w:val="标题 1 Char"/>
    <w:basedOn w:val="15"/>
    <w:link w:val="2"/>
    <w:qFormat/>
    <w:uiPriority w:val="0"/>
    <w:rPr>
      <w:rFonts w:ascii="Calibri" w:hAnsi="Calibri" w:eastAsia="方正小标宋简体"/>
      <w:b/>
      <w:bCs/>
      <w:kern w:val="44"/>
      <w:sz w:val="44"/>
      <w:szCs w:val="44"/>
    </w:rPr>
  </w:style>
  <w:style w:type="character" w:customStyle="1" w:styleId="23">
    <w:name w:val="副标题 Char"/>
    <w:basedOn w:val="15"/>
    <w:link w:val="10"/>
    <w:qFormat/>
    <w:uiPriority w:val="0"/>
    <w:rPr>
      <w:rFonts w:ascii="Calibri Light" w:hAnsi="Calibri Light" w:eastAsia="黑体" w:cs="宋体"/>
      <w:b/>
      <w:bCs/>
      <w:kern w:val="28"/>
      <w:sz w:val="36"/>
      <w:szCs w:val="32"/>
    </w:rPr>
  </w:style>
  <w:style w:type="character" w:customStyle="1" w:styleId="24">
    <w:name w:val="标题 2 Char"/>
    <w:basedOn w:val="15"/>
    <w:link w:val="3"/>
    <w:qFormat/>
    <w:uiPriority w:val="9"/>
    <w:rPr>
      <w:rFonts w:ascii="Calibri Light" w:hAnsi="Calibri Light" w:eastAsia="黑体" w:cs="宋体"/>
      <w:b/>
      <w:bCs/>
      <w:sz w:val="32"/>
      <w:szCs w:val="32"/>
    </w:rPr>
  </w:style>
  <w:style w:type="character" w:customStyle="1" w:styleId="25">
    <w:name w:val="日期 Char"/>
    <w:basedOn w:val="15"/>
    <w:link w:val="6"/>
    <w:qFormat/>
    <w:uiPriority w:val="99"/>
    <w:rPr>
      <w:rFonts w:ascii="Calibri" w:hAnsi="Calibri" w:eastAsia="仿宋" w:cs="Calibri"/>
      <w:sz w:val="32"/>
      <w:szCs w:val="32"/>
    </w:rPr>
  </w:style>
  <w:style w:type="paragraph" w:customStyle="1" w:styleId="26">
    <w:name w:val="列出段落1"/>
    <w:basedOn w:val="1"/>
    <w:qFormat/>
    <w:uiPriority w:val="0"/>
    <w:pPr>
      <w:widowControl/>
      <w:ind w:firstLine="420"/>
      <w:jc w:val="left"/>
    </w:pPr>
    <w:rPr>
      <w:rFonts w:ascii="微软雅黑" w:hAnsi="微软雅黑" w:cs="微软雅黑"/>
      <w:color w:val="000000"/>
      <w:szCs w:val="22"/>
    </w:rPr>
  </w:style>
  <w:style w:type="paragraph" w:customStyle="1" w:styleId="27">
    <w:name w:val="列出段落2"/>
    <w:basedOn w:val="1"/>
    <w:qFormat/>
    <w:uiPriority w:val="34"/>
    <w:pPr>
      <w:spacing w:line="240" w:lineRule="auto"/>
      <w:ind w:firstLine="420"/>
    </w:pPr>
    <w:rPr>
      <w:rFonts w:eastAsia="宋体" w:cs="Times New Roman"/>
      <w:sz w:val="21"/>
      <w:szCs w:val="22"/>
    </w:rPr>
  </w:style>
  <w:style w:type="character" w:customStyle="1" w:styleId="28">
    <w:name w:val="apple-converted-space"/>
    <w:basedOn w:val="15"/>
    <w:qFormat/>
    <w:uiPriority w:val="0"/>
  </w:style>
  <w:style w:type="paragraph" w:customStyle="1" w:styleId="29">
    <w:name w:val="无间隔1"/>
    <w:qFormat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30">
    <w:name w:val="批注框文本 Char"/>
    <w:basedOn w:val="15"/>
    <w:link w:val="7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1">
    <w:name w:val="页眉 Char"/>
    <w:basedOn w:val="15"/>
    <w:link w:val="9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2">
    <w:name w:val="页脚 Char"/>
    <w:basedOn w:val="15"/>
    <w:link w:val="8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3">
    <w:name w:val="标题 3 Char"/>
    <w:basedOn w:val="15"/>
    <w:link w:val="4"/>
    <w:qFormat/>
    <w:uiPriority w:val="9"/>
    <w:rPr>
      <w:rFonts w:ascii="Calibri" w:hAnsi="Calibri" w:eastAsia="仿宋" w:cs="Calibri"/>
      <w:b/>
      <w:bCs/>
      <w:kern w:val="2"/>
      <w:sz w:val="32"/>
      <w:szCs w:val="32"/>
    </w:rPr>
  </w:style>
  <w:style w:type="paragraph" w:customStyle="1" w:styleId="34">
    <w:name w:val="列出段落3"/>
    <w:basedOn w:val="1"/>
    <w:qFormat/>
    <w:uiPriority w:val="99"/>
    <w:pPr>
      <w:ind w:firstLine="420"/>
    </w:pPr>
  </w:style>
  <w:style w:type="table" w:customStyle="1" w:styleId="35">
    <w:name w:val="无格式表格 21"/>
    <w:basedOn w:val="13"/>
    <w:qFormat/>
    <w:uiPriority w:val="42"/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36">
    <w:name w:val="网格表 1 浅色 - 着色 21"/>
    <w:basedOn w:val="13"/>
    <w:qFormat/>
    <w:uiPriority w:val="46"/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blStylePr w:type="firstRow">
      <w:rPr>
        <w:b/>
        <w:bCs/>
      </w:rPr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cPr>
        <w:tcBorders>
          <w:top w:val="double" w:color="F4B083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7">
    <w:name w:val="网格表 2 - 着色 21"/>
    <w:basedOn w:val="13"/>
    <w:qFormat/>
    <w:uiPriority w:val="47"/>
    <w:tblPr>
      <w:tblBorders>
        <w:top w:val="single" w:color="F4B083" w:sz="2" w:space="0"/>
        <w:bottom w:val="single" w:color="F4B083" w:sz="2" w:space="0"/>
        <w:insideH w:val="single" w:color="F4B083" w:sz="2" w:space="0"/>
        <w:insideV w:val="single" w:color="F4B083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F4B083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/>
      </w:tcPr>
    </w:tblStylePr>
    <w:tblStylePr w:type="band1Horz">
      <w:tcPr>
        <w:shd w:val="clear" w:color="auto" w:fill="FBE4D5"/>
      </w:tcPr>
    </w:tblStylePr>
  </w:style>
  <w:style w:type="table" w:customStyle="1" w:styleId="38">
    <w:name w:val="网格表 1 浅色 - 着色 11"/>
    <w:basedOn w:val="13"/>
    <w:qFormat/>
    <w:uiPriority w:val="46"/>
    <w:tblPr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9">
    <w:name w:val="List Paragraph"/>
    <w:basedOn w:val="1"/>
    <w:uiPriority w:val="99"/>
    <w:pPr>
      <w:ind w:firstLine="420"/>
    </w:pPr>
  </w:style>
  <w:style w:type="character" w:customStyle="1" w:styleId="40">
    <w:name w:val="标题 4 Char"/>
    <w:basedOn w:val="15"/>
    <w:link w:val="5"/>
    <w:uiPriority w:val="9"/>
    <w:rPr>
      <w:rFonts w:ascii="Calibri Light" w:hAnsi="Calibri Light" w:eastAsia="宋体" w:cs="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BE29B-AEB0-430C-BBB3-FAB14E5338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345</Words>
  <Characters>1971</Characters>
  <Lines>16</Lines>
  <Paragraphs>4</Paragraphs>
  <TotalTime>1</TotalTime>
  <ScaleCrop>false</ScaleCrop>
  <LinksUpToDate>false</LinksUpToDate>
  <CharactersWithSpaces>2312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2017-09-12T04:04:00Z</dcterms:created>
  <dc:creator>李立</dc:creator>
  <cp:lastModifiedBy>Administrator</cp:lastModifiedBy>
  <cp:lastPrinted>2020-01-03T01:39:00Z</cp:lastPrinted>
  <dcterms:modified xsi:type="dcterms:W3CDTF">2020-03-02T09:14:55Z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